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6EB8" w:rsidR="006504FE" w:rsidP="00AF6EB8" w:rsidRDefault="002B0B79" w14:paraId="5ABAF793" w14:textId="77777777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0"/>
        </w:rPr>
      </w:pPr>
      <w:r w:rsidRPr="00AF6EB8">
        <w:rPr>
          <w:rFonts w:asciiTheme="minorHAnsi" w:hAnsiTheme="minorHAnsi" w:cstheme="minorHAnsi"/>
          <w:b/>
          <w:sz w:val="44"/>
          <w:szCs w:val="40"/>
        </w:rPr>
        <w:t xml:space="preserve">ŠKOLNÍ SEZNAM ČETBY </w:t>
      </w:r>
      <w:r w:rsidRPr="00AF6EB8" w:rsidR="006504FE">
        <w:rPr>
          <w:rFonts w:asciiTheme="minorHAnsi" w:hAnsiTheme="minorHAnsi" w:cstheme="minorHAnsi"/>
          <w:b/>
          <w:sz w:val="44"/>
          <w:szCs w:val="40"/>
        </w:rPr>
        <w:t>K</w:t>
      </w:r>
      <w:r w:rsidRPr="00AF6EB8">
        <w:rPr>
          <w:rFonts w:asciiTheme="minorHAnsi" w:hAnsiTheme="minorHAnsi" w:cstheme="minorHAnsi"/>
          <w:b/>
          <w:sz w:val="44"/>
          <w:szCs w:val="40"/>
        </w:rPr>
        <w:t xml:space="preserve"> MATURITĚ</w:t>
      </w:r>
      <w:r w:rsidRPr="00AF6EB8" w:rsidR="005C0899">
        <w:rPr>
          <w:rFonts w:asciiTheme="minorHAnsi" w:hAnsiTheme="minorHAnsi" w:cstheme="minorHAnsi"/>
          <w:b/>
          <w:sz w:val="44"/>
          <w:szCs w:val="40"/>
        </w:rPr>
        <w:t xml:space="preserve"> </w:t>
      </w:r>
    </w:p>
    <w:p w:rsidRPr="00AF6EB8" w:rsidR="002B0B79" w:rsidP="00AF6EB8" w:rsidRDefault="006504FE" w14:paraId="0D6EF72C" w14:textId="359418AA">
      <w:pPr>
        <w:spacing w:line="276" w:lineRule="auto"/>
        <w:jc w:val="center"/>
        <w:rPr>
          <w:rFonts w:asciiTheme="minorHAnsi" w:hAnsiTheme="minorHAnsi" w:cstheme="minorBidi"/>
          <w:sz w:val="44"/>
          <w:szCs w:val="52"/>
        </w:rPr>
      </w:pPr>
      <w:r w:rsidRPr="00AF6EB8">
        <w:rPr>
          <w:rFonts w:asciiTheme="minorHAnsi" w:hAnsiTheme="minorHAnsi" w:cstheme="minorBidi"/>
          <w:b/>
          <w:bCs/>
          <w:sz w:val="44"/>
          <w:szCs w:val="52"/>
        </w:rPr>
        <w:t xml:space="preserve">z českého jazyka a literatury </w:t>
      </w:r>
      <w:r w:rsidRPr="00AF6EB8" w:rsidR="005C0899">
        <w:rPr>
          <w:rFonts w:asciiTheme="minorHAnsi" w:hAnsiTheme="minorHAnsi" w:cstheme="minorBidi"/>
          <w:b/>
          <w:bCs/>
          <w:sz w:val="44"/>
          <w:szCs w:val="52"/>
        </w:rPr>
        <w:t>202</w:t>
      </w:r>
      <w:r w:rsidRPr="00AF6EB8" w:rsidR="60A9DA1C">
        <w:rPr>
          <w:rFonts w:asciiTheme="minorHAnsi" w:hAnsiTheme="minorHAnsi" w:cstheme="minorBidi"/>
          <w:b/>
          <w:bCs/>
          <w:sz w:val="44"/>
          <w:szCs w:val="52"/>
        </w:rPr>
        <w:t>1</w:t>
      </w:r>
      <w:r w:rsidRPr="00AF6EB8" w:rsidR="005C0899">
        <w:rPr>
          <w:rFonts w:asciiTheme="minorHAnsi" w:hAnsiTheme="minorHAnsi" w:cstheme="minorBidi"/>
          <w:b/>
          <w:bCs/>
          <w:sz w:val="44"/>
          <w:szCs w:val="52"/>
        </w:rPr>
        <w:t xml:space="preserve"> / 202</w:t>
      </w:r>
      <w:r w:rsidRPr="00AF6EB8" w:rsidR="3AC3C3D5">
        <w:rPr>
          <w:rFonts w:asciiTheme="minorHAnsi" w:hAnsiTheme="minorHAnsi" w:cstheme="minorBidi"/>
          <w:b/>
          <w:bCs/>
          <w:sz w:val="44"/>
          <w:szCs w:val="52"/>
        </w:rPr>
        <w:t>2</w:t>
      </w:r>
      <w:r w:rsidRPr="00AF6EB8" w:rsidR="00D522F0">
        <w:rPr>
          <w:rFonts w:asciiTheme="minorHAnsi" w:hAnsiTheme="minorHAnsi" w:cstheme="minorBidi"/>
          <w:sz w:val="44"/>
          <w:szCs w:val="52"/>
        </w:rPr>
        <w:t xml:space="preserve"> </w:t>
      </w:r>
      <w:r w:rsidRPr="00AF6EB8">
        <w:rPr>
          <w:sz w:val="20"/>
        </w:rPr>
        <w:tab/>
      </w:r>
      <w:r w:rsidRPr="00AF6EB8">
        <w:rPr>
          <w:rFonts w:asciiTheme="minorHAnsi" w:hAnsiTheme="minorHAnsi" w:cstheme="minorBidi"/>
          <w:b/>
          <w:bCs/>
          <w:sz w:val="44"/>
          <w:szCs w:val="52"/>
        </w:rPr>
        <w:t>a</w:t>
      </w:r>
      <w:r w:rsidRPr="00AF6EB8" w:rsidR="002B0B79">
        <w:rPr>
          <w:rFonts w:asciiTheme="minorHAnsi" w:hAnsiTheme="minorHAnsi" w:cstheme="minorBidi"/>
          <w:b/>
          <w:bCs/>
          <w:sz w:val="44"/>
          <w:szCs w:val="52"/>
        </w:rPr>
        <w:t>becedně</w:t>
      </w:r>
    </w:p>
    <w:p w:rsidRPr="00AF6EB8" w:rsidR="002B0B79" w:rsidP="00AF6EB8" w:rsidRDefault="002B0B79" w14:paraId="672A6659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Pr="00AF6EB8" w:rsidR="002B0B79" w:rsidP="00AF6EB8" w:rsidRDefault="002B0B79" w14:paraId="0A37501D" w14:textId="77777777">
      <w:pPr>
        <w:rPr>
          <w:rFonts w:asciiTheme="minorHAnsi" w:hAnsiTheme="minorHAnsi" w:cstheme="minorHAnsi"/>
        </w:rPr>
        <w:sectPr w:rsidRPr="00AF6EB8" w:rsidR="002B0B79">
          <w:pgSz w:w="11906" w:h="16838" w:orient="portrait"/>
          <w:pgMar w:top="851" w:right="851" w:bottom="851" w:left="851" w:header="708" w:footer="708" w:gutter="0"/>
          <w:cols w:space="708"/>
          <w:docGrid w:linePitch="360"/>
        </w:sectPr>
      </w:pPr>
    </w:p>
    <w:p w:rsidRPr="00AF6EB8" w:rsidR="002B0B79" w:rsidP="00AF6EB8" w:rsidRDefault="002B0B79" w14:paraId="2691FCC8" w14:textId="77777777">
      <w:pPr>
        <w:numPr>
          <w:ilvl w:val="0"/>
          <w:numId w:val="4"/>
        </w:numPr>
        <w:tabs>
          <w:tab w:val="left" w:pos="360"/>
        </w:tabs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b/>
        </w:rPr>
        <w:t>Literatura do konce 18. století</w:t>
      </w:r>
    </w:p>
    <w:p w:rsidRPr="00AF6EB8" w:rsidR="002B0B79" w:rsidP="00AF6EB8" w:rsidRDefault="002B0B79" w14:paraId="425F8D2B" w14:textId="7D65F932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Boccaccio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G.: Dekameron </w:t>
      </w:r>
      <w:r w:rsidRPr="00AF6EB8">
        <w:rPr>
          <w:rFonts w:asciiTheme="minorHAnsi" w:hAnsiTheme="minorHAnsi" w:cstheme="minorBidi"/>
        </w:rPr>
        <w:t xml:space="preserve">(Praha: </w:t>
      </w:r>
      <w:proofErr w:type="spellStart"/>
      <w:r w:rsidRPr="00AF6EB8">
        <w:rPr>
          <w:rFonts w:asciiTheme="minorHAnsi" w:hAnsiTheme="minorHAnsi" w:cstheme="minorBidi"/>
        </w:rPr>
        <w:t>Melantrich</w:t>
      </w:r>
      <w:proofErr w:type="spellEnd"/>
      <w:r w:rsidRPr="00AF6EB8">
        <w:rPr>
          <w:rFonts w:asciiTheme="minorHAnsi" w:hAnsiTheme="minorHAnsi" w:cstheme="minorBidi"/>
        </w:rPr>
        <w:t>, 1979. Přel. Radovan Krátký</w:t>
      </w:r>
      <w:r w:rsidRPr="00AF6EB8" w:rsidR="5C1DA5C0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D522F0" w:rsidP="00AF6EB8" w:rsidRDefault="00D522F0" w14:paraId="379AD7F3" w14:textId="0FAD8C36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 xml:space="preserve">Cervantes y </w:t>
      </w:r>
      <w:proofErr w:type="spellStart"/>
      <w:r w:rsidRPr="00AF6EB8">
        <w:rPr>
          <w:rFonts w:asciiTheme="minorHAnsi" w:hAnsiTheme="minorHAnsi" w:cstheme="minorBidi"/>
          <w:b/>
          <w:bCs/>
        </w:rPr>
        <w:t>Saavedra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M. de: Důmyslný rytíř don Quijote de la </w:t>
      </w:r>
      <w:proofErr w:type="spellStart"/>
      <w:r w:rsidRPr="00AF6EB8">
        <w:rPr>
          <w:rFonts w:asciiTheme="minorHAnsi" w:hAnsiTheme="minorHAnsi" w:cstheme="minorBidi"/>
          <w:b/>
          <w:bCs/>
        </w:rPr>
        <w:t>Mancha</w:t>
      </w:r>
      <w:proofErr w:type="spellEnd"/>
      <w:r w:rsidRPr="00AF6EB8" w:rsidR="00AC05BD">
        <w:rPr>
          <w:rFonts w:asciiTheme="minorHAnsi" w:hAnsiTheme="minorHAnsi" w:cstheme="minorBidi"/>
          <w:b/>
          <w:bCs/>
        </w:rPr>
        <w:t>, 1. díl</w:t>
      </w:r>
      <w:r w:rsidRPr="00AF6EB8" w:rsidR="00AC05BD">
        <w:rPr>
          <w:rFonts w:asciiTheme="minorHAnsi" w:hAnsiTheme="minorHAnsi" w:cstheme="minorBidi"/>
        </w:rPr>
        <w:t xml:space="preserve"> (Praha: Odeon, 1966. Přel. Václav Černý</w:t>
      </w:r>
      <w:r w:rsidRPr="00AF6EB8" w:rsidR="3E0AD497">
        <w:rPr>
          <w:rFonts w:asciiTheme="minorHAnsi" w:hAnsiTheme="minorHAnsi" w:cstheme="minorBidi"/>
        </w:rPr>
        <w:t>.</w:t>
      </w:r>
      <w:r w:rsidRPr="00AF6EB8" w:rsidR="00AC05BD">
        <w:rPr>
          <w:rFonts w:asciiTheme="minorHAnsi" w:hAnsiTheme="minorHAnsi" w:cstheme="minorBidi"/>
        </w:rPr>
        <w:t>)</w:t>
      </w:r>
    </w:p>
    <w:p w:rsidRPr="00AF6EB8" w:rsidR="00D522F0" w:rsidP="00AF6EB8" w:rsidRDefault="557DBACF" w14:paraId="0D0B9C05" w14:textId="6489AD13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Defoe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D.: Robinson </w:t>
      </w:r>
      <w:proofErr w:type="spellStart"/>
      <w:r w:rsidRPr="00AF6EB8">
        <w:rPr>
          <w:rFonts w:asciiTheme="minorHAnsi" w:hAnsiTheme="minorHAnsi" w:cstheme="minorBidi"/>
          <w:b/>
          <w:bCs/>
        </w:rPr>
        <w:t>Crusoe</w:t>
      </w:r>
      <w:proofErr w:type="spellEnd"/>
      <w:r w:rsidRPr="00AF6EB8">
        <w:rPr>
          <w:rFonts w:asciiTheme="minorHAnsi" w:hAnsiTheme="minorHAnsi" w:cstheme="minorBidi"/>
        </w:rPr>
        <w:t xml:space="preserve"> (podle románu Daniela </w:t>
      </w:r>
      <w:proofErr w:type="spellStart"/>
      <w:r w:rsidRPr="00AF6EB8">
        <w:rPr>
          <w:rFonts w:asciiTheme="minorHAnsi" w:hAnsiTheme="minorHAnsi" w:cstheme="minorBidi"/>
        </w:rPr>
        <w:t>Defoa</w:t>
      </w:r>
      <w:proofErr w:type="spellEnd"/>
      <w:r w:rsidRPr="00AF6EB8">
        <w:rPr>
          <w:rFonts w:asciiTheme="minorHAnsi" w:hAnsiTheme="minorHAnsi" w:cstheme="minorBidi"/>
        </w:rPr>
        <w:t xml:space="preserve"> volně vypravuje Josef V. Pleva</w:t>
      </w:r>
      <w:r w:rsidRPr="00AF6EB8" w:rsidR="3C141AAC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AC05BD" w:rsidP="00AF6EB8" w:rsidRDefault="00AC05BD" w14:paraId="0231032F" w14:textId="37F7E391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 xml:space="preserve">Goethe, J. W.: Utrpení mladého Werthera </w:t>
      </w:r>
      <w:r w:rsidRPr="00AF6EB8" w:rsidR="00C1022E">
        <w:rPr>
          <w:rFonts w:asciiTheme="minorHAnsi" w:hAnsiTheme="minorHAnsi" w:cstheme="minorBidi"/>
        </w:rPr>
        <w:t>(</w:t>
      </w:r>
      <w:r w:rsidRPr="00AF6EB8" w:rsidR="00AD74F6">
        <w:rPr>
          <w:rFonts w:asciiTheme="minorHAnsi" w:hAnsiTheme="minorHAnsi" w:cstheme="minorBidi"/>
        </w:rPr>
        <w:t>Praha</w:t>
      </w:r>
      <w:r w:rsidRPr="00AF6EB8" w:rsidR="00456FD8">
        <w:rPr>
          <w:rFonts w:asciiTheme="minorHAnsi" w:hAnsiTheme="minorHAnsi" w:cstheme="minorBidi"/>
        </w:rPr>
        <w:t>: Mladá fronta, 1968. Přel. Erik Adolf Saudek</w:t>
      </w:r>
      <w:r w:rsidRPr="00AF6EB8" w:rsidR="57837049">
        <w:rPr>
          <w:rFonts w:asciiTheme="minorHAnsi" w:hAnsiTheme="minorHAnsi" w:cstheme="minorBidi"/>
        </w:rPr>
        <w:t>.</w:t>
      </w:r>
      <w:r w:rsidRPr="00AF6EB8" w:rsidR="00456FD8">
        <w:rPr>
          <w:rFonts w:asciiTheme="minorHAnsi" w:hAnsiTheme="minorHAnsi" w:cstheme="minorBidi"/>
        </w:rPr>
        <w:t>)</w:t>
      </w:r>
      <w:r w:rsidRPr="00AF6EB8" w:rsidR="00456FD8">
        <w:rPr>
          <w:rFonts w:asciiTheme="minorHAnsi" w:hAnsiTheme="minorHAnsi" w:cstheme="minorBidi"/>
          <w:b/>
          <w:bCs/>
        </w:rPr>
        <w:t xml:space="preserve"> </w:t>
      </w:r>
    </w:p>
    <w:p w:rsidRPr="00AF6EB8" w:rsidR="00D522F0" w:rsidP="00AF6EB8" w:rsidRDefault="002B0B79" w14:paraId="61446759" w14:textId="107D4B66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b/>
          <w:bCs/>
        </w:rPr>
        <w:t xml:space="preserve">Goldoni, C.: Sluha dvou pánů </w:t>
      </w:r>
      <w:r w:rsidRPr="00AF6EB8">
        <w:rPr>
          <w:rFonts w:asciiTheme="minorHAnsi" w:hAnsiTheme="minorHAnsi" w:cstheme="minorHAnsi"/>
        </w:rPr>
        <w:t xml:space="preserve">(in Komedie. Praha: Státní nakladatelství krásné literatury, 1954. Přel. Jaroslav Pokorný, Jan </w:t>
      </w:r>
      <w:r w:rsidRPr="00AF6EB8" w:rsidR="00D522F0">
        <w:rPr>
          <w:rFonts w:asciiTheme="minorHAnsi" w:hAnsiTheme="minorHAnsi" w:cstheme="minorHAnsi"/>
        </w:rPr>
        <w:t>Vladislav a Vladimír Horáček.)</w:t>
      </w:r>
    </w:p>
    <w:p w:rsidRPr="00AF6EB8" w:rsidR="00D522F0" w:rsidP="00AF6EB8" w:rsidRDefault="002B0B79" w14:paraId="0D5323D5" w14:textId="77777777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AF6EB8">
        <w:rPr>
          <w:rFonts w:asciiTheme="minorHAnsi" w:hAnsiTheme="minorHAnsi" w:cstheme="minorHAnsi"/>
          <w:b/>
          <w:bCs/>
        </w:rPr>
        <w:t>Moliere</w:t>
      </w:r>
      <w:proofErr w:type="spellEnd"/>
      <w:r w:rsidRPr="00AF6EB8">
        <w:rPr>
          <w:rFonts w:asciiTheme="minorHAnsi" w:hAnsiTheme="minorHAnsi" w:cstheme="minorHAnsi"/>
          <w:b/>
          <w:bCs/>
        </w:rPr>
        <w:t>: Lakomec</w:t>
      </w:r>
      <w:r w:rsidRPr="00AF6EB8">
        <w:rPr>
          <w:rFonts w:asciiTheme="minorHAnsi" w:hAnsiTheme="minorHAnsi" w:cstheme="minorHAnsi"/>
        </w:rPr>
        <w:t xml:space="preserve"> ([online]. Praha: Městská knihovna v Praze, 2012 Dostupné z WWW: &lt;</w:t>
      </w:r>
      <w:hyperlink r:id="rId8">
        <w:r w:rsidRPr="00AF6EB8">
          <w:rPr>
            <w:rStyle w:val="Hypertextovodkaz"/>
            <w:rFonts w:asciiTheme="minorHAnsi" w:hAnsiTheme="minorHAnsi" w:cstheme="minorHAnsi"/>
            <w:color w:val="auto"/>
          </w:rPr>
          <w:t>http://web2.mlp.cz/koweb/00/03/66/08/78/lakomec.html</w:t>
        </w:r>
      </w:hyperlink>
      <w:r w:rsidRPr="00AF6EB8">
        <w:rPr>
          <w:rFonts w:asciiTheme="minorHAnsi" w:hAnsiTheme="minorHAnsi" w:cstheme="minorHAnsi"/>
        </w:rPr>
        <w:t>&gt;. Přel. Jaroslav Vrchlický.</w:t>
      </w:r>
      <w:r w:rsidRPr="00AF6EB8" w:rsidR="00D522F0">
        <w:rPr>
          <w:rFonts w:asciiTheme="minorHAnsi" w:hAnsiTheme="minorHAnsi" w:cstheme="minorHAnsi"/>
        </w:rPr>
        <w:t>)</w:t>
      </w:r>
    </w:p>
    <w:p w:rsidRPr="00AF6EB8" w:rsidR="00AC05BD" w:rsidP="00AF6EB8" w:rsidRDefault="00AC05BD" w14:paraId="3213F2E7" w14:textId="3C6925FB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AF6EB8">
        <w:rPr>
          <w:rFonts w:asciiTheme="minorHAnsi" w:hAnsiTheme="minorHAnsi" w:cstheme="minorHAnsi"/>
          <w:b/>
        </w:rPr>
        <w:t>Moliere</w:t>
      </w:r>
      <w:proofErr w:type="spellEnd"/>
      <w:r w:rsidRPr="00AF6EB8">
        <w:rPr>
          <w:rFonts w:asciiTheme="minorHAnsi" w:hAnsiTheme="minorHAnsi" w:cstheme="minorHAnsi"/>
          <w:b/>
        </w:rPr>
        <w:t>: Tartuffe</w:t>
      </w:r>
      <w:r w:rsidRPr="00AF6EB8">
        <w:rPr>
          <w:rFonts w:asciiTheme="minorHAnsi" w:hAnsiTheme="minorHAnsi" w:cstheme="minorHAnsi"/>
        </w:rPr>
        <w:t xml:space="preserve"> (in Lakomec, Misantrop, Tartuffe. Praha: Mladá fronta, 1966. Přel. František Vrba.)</w:t>
      </w:r>
    </w:p>
    <w:p w:rsidRPr="00AF6EB8" w:rsidR="00AC05BD" w:rsidP="00AF6EB8" w:rsidRDefault="00AC05BD" w14:paraId="08DD043F" w14:textId="77777777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b/>
          <w:bCs/>
        </w:rPr>
        <w:t>Olbracht, I.: Biblické příběhy</w:t>
      </w:r>
    </w:p>
    <w:p w:rsidRPr="00AF6EB8" w:rsidR="00AC05BD" w:rsidP="00AF6EB8" w:rsidRDefault="00AC05BD" w14:paraId="3824DBC9" w14:textId="77777777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b/>
          <w:bCs/>
        </w:rPr>
        <w:t>Petiška, E.: Staré řecké báje a pověsti</w:t>
      </w:r>
    </w:p>
    <w:p w:rsidRPr="00AF6EB8" w:rsidR="002B0B79" w:rsidP="00AF6EB8" w:rsidRDefault="002B0B79" w14:paraId="313B9B51" w14:textId="77777777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b/>
          <w:bCs/>
        </w:rPr>
        <w:t>Shakespeare, W.: Hamlet</w:t>
      </w:r>
      <w:r w:rsidRPr="00AF6EB8">
        <w:rPr>
          <w:rFonts w:asciiTheme="minorHAnsi" w:hAnsiTheme="minorHAnsi" w:cstheme="minorHAnsi"/>
        </w:rPr>
        <w:t xml:space="preserve"> ([online]. Praha: Městská knihovna v Praze, 2011. Dostupné z WWW: &lt;</w:t>
      </w:r>
      <w:hyperlink r:id="rId9">
        <w:r w:rsidRPr="00AF6EB8">
          <w:rPr>
            <w:rStyle w:val="Hypertextovodkaz"/>
            <w:rFonts w:asciiTheme="minorHAnsi" w:hAnsiTheme="minorHAnsi" w:cstheme="minorHAnsi"/>
            <w:color w:val="auto"/>
          </w:rPr>
          <w:t>http://web2.mlp.cz/koweb/00/03/54/32/10/hamlet.rtf</w:t>
        </w:r>
      </w:hyperlink>
      <w:r w:rsidRPr="00AF6EB8" w:rsidR="00D522F0">
        <w:rPr>
          <w:rFonts w:asciiTheme="minorHAnsi" w:hAnsiTheme="minorHAnsi" w:cstheme="minorHAnsi"/>
        </w:rPr>
        <w:t>&gt;. Přel. Josef Václav Sládek.)</w:t>
      </w:r>
    </w:p>
    <w:p w:rsidRPr="00AF6EB8" w:rsidR="002B0B79" w:rsidP="00AF6EB8" w:rsidRDefault="002B0B79" w14:paraId="26B67F87" w14:textId="4C17DAEA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eastAsiaTheme="minorEastAsia" w:cstheme="minorBidi"/>
        </w:rPr>
      </w:pPr>
      <w:r w:rsidRPr="00AF6EB8">
        <w:rPr>
          <w:rFonts w:asciiTheme="minorHAnsi" w:hAnsiTheme="minorHAnsi" w:cstheme="minorBidi"/>
          <w:b/>
          <w:bCs/>
        </w:rPr>
        <w:t>Shakespeare, W.: Romeo a Julie</w:t>
      </w:r>
      <w:r w:rsidRPr="00AF6EB8">
        <w:rPr>
          <w:rFonts w:asciiTheme="minorHAnsi" w:hAnsiTheme="minorHAnsi" w:cstheme="minorBidi"/>
        </w:rPr>
        <w:t xml:space="preserve"> (in Hry. Praha: Mladá fron</w:t>
      </w:r>
      <w:r w:rsidRPr="00AF6EB8" w:rsidR="00D522F0">
        <w:rPr>
          <w:rFonts w:asciiTheme="minorHAnsi" w:hAnsiTheme="minorHAnsi" w:cstheme="minorBidi"/>
        </w:rPr>
        <w:t xml:space="preserve">ta, 1963. Přel. </w:t>
      </w:r>
      <w:r w:rsidRPr="00AF6EB8" w:rsidR="64BD6FFD">
        <w:rPr>
          <w:rFonts w:asciiTheme="minorHAnsi" w:hAnsiTheme="minorHAnsi" w:cstheme="minorBidi"/>
        </w:rPr>
        <w:t>Erik Adolf</w:t>
      </w:r>
      <w:r w:rsidRPr="00AF6EB8" w:rsidR="00D522F0">
        <w:rPr>
          <w:rFonts w:asciiTheme="minorHAnsi" w:hAnsiTheme="minorHAnsi" w:cstheme="minorBidi"/>
        </w:rPr>
        <w:t xml:space="preserve"> Saudek.)</w:t>
      </w:r>
    </w:p>
    <w:p w:rsidRPr="00AF6EB8" w:rsidR="00AC05BD" w:rsidP="00AF6EB8" w:rsidRDefault="00AC05BD" w14:paraId="246D5A09" w14:textId="6CD39DBB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 xml:space="preserve">Shakespeare, W.: Sen noci svatojánské </w:t>
      </w:r>
      <w:r w:rsidRPr="00AF6EB8">
        <w:rPr>
          <w:rFonts w:asciiTheme="minorHAnsi" w:hAnsiTheme="minorHAnsi" w:cstheme="minorBidi"/>
        </w:rPr>
        <w:t>([online]. Praha: Městská knihovna v Praze, 2013. Dostupné z WWW: &lt;</w:t>
      </w:r>
      <w:hyperlink r:id="rId10">
        <w:r w:rsidRPr="00AF6EB8">
          <w:rPr>
            <w:rStyle w:val="Hypertextovodkaz"/>
            <w:rFonts w:asciiTheme="minorHAnsi" w:hAnsiTheme="minorHAnsi" w:cstheme="minorBidi"/>
            <w:color w:val="auto"/>
          </w:rPr>
          <w:t>http://web2.mlp.cz/koweb/00/03/88/41/52/sen_noci_svatojanske.pdf</w:t>
        </w:r>
      </w:hyperlink>
      <w:r w:rsidRPr="00AF6EB8">
        <w:rPr>
          <w:rFonts w:asciiTheme="minorHAnsi" w:hAnsiTheme="minorHAnsi" w:cstheme="minorBidi"/>
        </w:rPr>
        <w:t>&gt;. Přel. Josef Václav Sládek</w:t>
      </w:r>
      <w:r w:rsidRPr="00AF6EB8" w:rsidR="224DF491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086095DC" w14:textId="4B18D8F0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Shakespeare, W.: Zkrocení zlé ženy</w:t>
      </w:r>
      <w:r w:rsidRPr="00AF6EB8">
        <w:rPr>
          <w:rFonts w:asciiTheme="minorHAnsi" w:hAnsiTheme="minorHAnsi" w:cstheme="minorBidi"/>
        </w:rPr>
        <w:t xml:space="preserve"> ([online]. Praha: Městská knihovna v Praze, 2013. Dostupné z WWW: &lt;</w:t>
      </w:r>
      <w:hyperlink r:id="rId11">
        <w:r w:rsidRPr="00AF6EB8" w:rsidR="00B14489">
          <w:rPr>
            <w:rStyle w:val="Hypertextovodkaz"/>
            <w:rFonts w:asciiTheme="minorHAnsi" w:hAnsiTheme="minorHAnsi" w:cstheme="minorBidi"/>
            <w:color w:val="auto"/>
          </w:rPr>
          <w:t>http://web2.mlp.cz/koweb/00/03/88/41/54/zkroceni_zle_zeny.pdf</w:t>
        </w:r>
      </w:hyperlink>
      <w:r w:rsidRPr="00AF6EB8">
        <w:rPr>
          <w:rFonts w:asciiTheme="minorHAnsi" w:hAnsiTheme="minorHAnsi" w:cstheme="minorBidi"/>
        </w:rPr>
        <w:t>&gt;. Přel. Josef Václav Sládek</w:t>
      </w:r>
      <w:r w:rsidRPr="00AF6EB8" w:rsidR="58809D00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5ABAFF62" w14:textId="323B9398">
      <w:pPr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Swift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J.: </w:t>
      </w:r>
      <w:proofErr w:type="spellStart"/>
      <w:r w:rsidRPr="00AF6EB8">
        <w:rPr>
          <w:rFonts w:asciiTheme="minorHAnsi" w:hAnsiTheme="minorHAnsi" w:cstheme="minorBidi"/>
          <w:b/>
          <w:bCs/>
        </w:rPr>
        <w:t>Gulliverovy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 cesty</w:t>
      </w:r>
      <w:r w:rsidRPr="00AF6EB8">
        <w:rPr>
          <w:rFonts w:asciiTheme="minorHAnsi" w:hAnsiTheme="minorHAnsi" w:cstheme="minorBidi"/>
        </w:rPr>
        <w:t xml:space="preserve"> (Praha: Albatros, 1990. Přel. </w:t>
      </w:r>
      <w:proofErr w:type="spellStart"/>
      <w:r w:rsidRPr="00AF6EB8">
        <w:rPr>
          <w:rFonts w:asciiTheme="minorHAnsi" w:hAnsiTheme="minorHAnsi" w:cstheme="minorBidi"/>
        </w:rPr>
        <w:t>Aloys</w:t>
      </w:r>
      <w:proofErr w:type="spellEnd"/>
      <w:r w:rsidRPr="00AF6EB8">
        <w:rPr>
          <w:rFonts w:asciiTheme="minorHAnsi" w:hAnsiTheme="minorHAnsi" w:cstheme="minorBidi"/>
        </w:rPr>
        <w:t xml:space="preserve"> Skoumal.)</w:t>
      </w:r>
    </w:p>
    <w:p w:rsidRPr="00AF6EB8" w:rsidR="002B0B79" w:rsidP="00AF6EB8" w:rsidRDefault="002B0B79" w14:paraId="5DAB6C7B" w14:textId="7777777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Pr="00AF6EB8" w:rsidR="002B0B79" w:rsidP="00AF6EB8" w:rsidRDefault="002B0B79" w14:paraId="6425FBF5" w14:textId="77777777">
      <w:pPr>
        <w:numPr>
          <w:ilvl w:val="0"/>
          <w:numId w:val="4"/>
        </w:numPr>
        <w:tabs>
          <w:tab w:val="left" w:pos="426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b/>
        </w:rPr>
        <w:t>Literatura 19. století</w:t>
      </w:r>
    </w:p>
    <w:p w:rsidRPr="00AF6EB8" w:rsidR="002B0B79" w:rsidP="00AF6EB8" w:rsidRDefault="002B0B79" w14:paraId="2D0D2463" w14:textId="77777777">
      <w:pPr>
        <w:numPr>
          <w:ilvl w:val="0"/>
          <w:numId w:val="3"/>
        </w:numPr>
        <w:tabs>
          <w:tab w:val="left" w:pos="426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i/>
          <w:u w:val="single"/>
        </w:rPr>
        <w:t>světová literatura</w:t>
      </w:r>
    </w:p>
    <w:p w:rsidRPr="00AF6EB8" w:rsidR="002B0B79" w:rsidP="00AF6EB8" w:rsidRDefault="002B0B79" w14:paraId="6FC4FA85" w14:textId="77777777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 xml:space="preserve">Balzac, H. de: Otec </w:t>
      </w:r>
      <w:proofErr w:type="spellStart"/>
      <w:r w:rsidRPr="00AF6EB8">
        <w:rPr>
          <w:rFonts w:asciiTheme="minorHAnsi" w:hAnsiTheme="minorHAnsi" w:cstheme="minorBidi"/>
          <w:b/>
          <w:bCs/>
        </w:rPr>
        <w:t>Goriot</w:t>
      </w:r>
      <w:proofErr w:type="spellEnd"/>
      <w:r w:rsidRPr="00AF6EB8">
        <w:rPr>
          <w:rFonts w:asciiTheme="minorHAnsi" w:hAnsiTheme="minorHAnsi" w:cstheme="minorBidi"/>
        </w:rPr>
        <w:t xml:space="preserve"> (Praha: Mladá fronta, 1970. Přel. Božena Zimová.)</w:t>
      </w:r>
    </w:p>
    <w:p w:rsidRPr="00AF6EB8" w:rsidR="00F11413" w:rsidP="00AF6EB8" w:rsidRDefault="00F11413" w14:paraId="261A86E5" w14:textId="4D60DCB4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Baudelaire, Ch.: Květy zla</w:t>
      </w:r>
      <w:r w:rsidRPr="00AF6EB8">
        <w:rPr>
          <w:rFonts w:asciiTheme="minorHAnsi" w:hAnsiTheme="minorHAnsi" w:cstheme="minorBidi"/>
        </w:rPr>
        <w:t xml:space="preserve"> (Praha: Československý spisovatel, 2013. Přel. Vítězslav Nezval</w:t>
      </w:r>
      <w:r w:rsidRPr="00AF6EB8" w:rsidR="19CF9026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298B5FB9" w:rsidP="00AF6EB8" w:rsidRDefault="298B5FB9" w14:paraId="331D5E64" w14:textId="3EB04EEB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</w:pPr>
      <w:r w:rsidRPr="00AF6EB8">
        <w:rPr>
          <w:rFonts w:asciiTheme="minorHAnsi" w:hAnsiTheme="minorHAnsi" w:cstheme="minorBidi"/>
          <w:b/>
          <w:bCs/>
        </w:rPr>
        <w:t>Dickens, Ch.: Vánoční koleda</w:t>
      </w:r>
      <w:r w:rsidRPr="00AF6EB8">
        <w:rPr>
          <w:rFonts w:asciiTheme="minorHAnsi" w:hAnsiTheme="minorHAnsi" w:cstheme="minorBidi"/>
        </w:rPr>
        <w:t xml:space="preserve"> (</w:t>
      </w:r>
      <w:r w:rsidRPr="00AF6EB8" w:rsidR="570619E8">
        <w:rPr>
          <w:rFonts w:asciiTheme="minorHAnsi" w:hAnsiTheme="minorHAnsi" w:cstheme="minorBidi"/>
        </w:rPr>
        <w:t>Praha: Nakladatelství XYZ, 2016. Přel. Jan Váňa</w:t>
      </w:r>
      <w:r w:rsidRPr="00AF6EB8" w:rsidR="76238CCE">
        <w:rPr>
          <w:rFonts w:asciiTheme="minorHAnsi" w:hAnsiTheme="minorHAnsi" w:cstheme="minorBidi"/>
        </w:rPr>
        <w:t>.</w:t>
      </w:r>
      <w:r w:rsidRPr="00AF6EB8" w:rsidR="570619E8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462E3AAF" w14:textId="6B75CDB3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Doyle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A. C.: </w:t>
      </w:r>
      <w:proofErr w:type="gramStart"/>
      <w:r w:rsidRPr="00AF6EB8">
        <w:rPr>
          <w:rFonts w:asciiTheme="minorHAnsi" w:hAnsiTheme="minorHAnsi" w:cstheme="minorBidi"/>
          <w:b/>
          <w:bCs/>
        </w:rPr>
        <w:t>Pes</w:t>
      </w:r>
      <w:proofErr w:type="gramEnd"/>
      <w:r w:rsidRPr="00AF6EB8">
        <w:rPr>
          <w:rFonts w:asciiTheme="minorHAnsi" w:hAnsiTheme="minorHAnsi" w:cstheme="minorBidi"/>
          <w:b/>
          <w:bCs/>
        </w:rPr>
        <w:t xml:space="preserve"> baskervil</w:t>
      </w:r>
      <w:r w:rsidRPr="00AF6EB8" w:rsidR="733D7781">
        <w:rPr>
          <w:rFonts w:asciiTheme="minorHAnsi" w:hAnsiTheme="minorHAnsi" w:cstheme="minorBidi"/>
          <w:b/>
          <w:bCs/>
        </w:rPr>
        <w:t>l</w:t>
      </w:r>
      <w:r w:rsidRPr="00AF6EB8">
        <w:rPr>
          <w:rFonts w:asciiTheme="minorHAnsi" w:hAnsiTheme="minorHAnsi" w:cstheme="minorBidi"/>
          <w:b/>
          <w:bCs/>
        </w:rPr>
        <w:t>ský</w:t>
      </w:r>
      <w:r w:rsidRPr="00AF6EB8">
        <w:rPr>
          <w:rFonts w:asciiTheme="minorHAnsi" w:hAnsiTheme="minorHAnsi" w:cstheme="minorBidi"/>
        </w:rPr>
        <w:t xml:space="preserve"> ([online]. Praha: Městská knihovna v Praze, 2012. Dostupné z WWW: &lt;</w:t>
      </w:r>
      <w:r w:rsidRPr="00AF6EB8">
        <w:rPr>
          <w:rStyle w:val="Hypertextovodkaz"/>
          <w:rFonts w:asciiTheme="minorHAnsi" w:hAnsiTheme="minorHAnsi" w:cstheme="minorBidi"/>
          <w:color w:val="auto"/>
        </w:rPr>
        <w:t>http://web2.mlp.cz/koweb/00/03/34/76/91/pes_baskervillsky.pdf</w:t>
      </w:r>
      <w:r w:rsidRPr="00AF6EB8">
        <w:rPr>
          <w:rFonts w:asciiTheme="minorHAnsi" w:hAnsiTheme="minorHAnsi" w:cstheme="minorBidi"/>
        </w:rPr>
        <w:t>&gt;.)</w:t>
      </w:r>
    </w:p>
    <w:p w:rsidRPr="00AF6EB8" w:rsidR="002B0B79" w:rsidP="00AF6EB8" w:rsidRDefault="002B0B79" w14:paraId="613F7F55" w14:textId="77777777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Gogol, N. V.: Revizor</w:t>
      </w:r>
      <w:r w:rsidRPr="00AF6EB8">
        <w:rPr>
          <w:rFonts w:asciiTheme="minorHAnsi" w:hAnsiTheme="minorHAnsi" w:cstheme="minorBidi"/>
        </w:rPr>
        <w:t xml:space="preserve"> (Praha: Národní divadlo, 2006. Přel. Zdeněk Mahler.)</w:t>
      </w:r>
    </w:p>
    <w:p w:rsidRPr="00AF6EB8" w:rsidR="002B0B79" w:rsidP="00AF6EB8" w:rsidRDefault="002B0B79" w14:paraId="419C6336" w14:textId="26447C01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eastAsiaTheme="minorEastAsia" w:cstheme="minorBidi"/>
          <w:b/>
          <w:bCs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Maupassant</w:t>
      </w:r>
      <w:proofErr w:type="spellEnd"/>
      <w:r w:rsidRPr="00AF6EB8">
        <w:rPr>
          <w:rFonts w:asciiTheme="minorHAnsi" w:hAnsiTheme="minorHAnsi" w:cstheme="minorBidi"/>
          <w:b/>
          <w:bCs/>
        </w:rPr>
        <w:t>, G. de: Kulička</w:t>
      </w:r>
      <w:r w:rsidRPr="00AF6EB8">
        <w:rPr>
          <w:rFonts w:asciiTheme="minorHAnsi" w:hAnsiTheme="minorHAnsi" w:cstheme="minorBidi"/>
        </w:rPr>
        <w:t xml:space="preserve"> (Praha: Státní nakladatelství krásné literatury, 1985.</w:t>
      </w:r>
      <w:r w:rsidRPr="00AF6EB8" w:rsidR="562581EF">
        <w:rPr>
          <w:rFonts w:asciiTheme="minorHAnsi" w:hAnsiTheme="minorHAnsi" w:cstheme="minorBidi"/>
        </w:rPr>
        <w:t xml:space="preserve"> Přel. Miroslav Drápal a kol.</w:t>
      </w:r>
      <w:r w:rsidRPr="00AF6EB8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0D503A79" w14:textId="77817C03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Poe</w:t>
      </w:r>
      <w:proofErr w:type="spellEnd"/>
      <w:r w:rsidRPr="00AF6EB8">
        <w:rPr>
          <w:rFonts w:asciiTheme="minorHAnsi" w:hAnsiTheme="minorHAnsi" w:cstheme="minorBidi"/>
          <w:b/>
          <w:bCs/>
        </w:rPr>
        <w:t>, E. A.: Povídky</w:t>
      </w:r>
      <w:r w:rsidRPr="00AF6EB8">
        <w:rPr>
          <w:rFonts w:asciiTheme="minorHAnsi" w:hAnsiTheme="minorHAnsi" w:cstheme="minorBidi"/>
        </w:rPr>
        <w:t xml:space="preserve"> (in Jáma a kyvadlo a jiné fantastické příběhy. Praha: Nakladatelství XYZ, 2009. Přel. Frant</w:t>
      </w:r>
      <w:r w:rsidRPr="00AF6EB8" w:rsidR="004B4908">
        <w:rPr>
          <w:rFonts w:asciiTheme="minorHAnsi" w:hAnsiTheme="minorHAnsi" w:cstheme="minorBidi"/>
        </w:rPr>
        <w:t xml:space="preserve">išek </w:t>
      </w:r>
      <w:proofErr w:type="spellStart"/>
      <w:r w:rsidRPr="00AF6EB8" w:rsidR="004B4908">
        <w:rPr>
          <w:rFonts w:asciiTheme="minorHAnsi" w:hAnsiTheme="minorHAnsi" w:cstheme="minorBidi"/>
        </w:rPr>
        <w:t>Bíbl</w:t>
      </w:r>
      <w:proofErr w:type="spellEnd"/>
      <w:r w:rsidRPr="00AF6EB8" w:rsidR="004B4908">
        <w:rPr>
          <w:rFonts w:asciiTheme="minorHAnsi" w:hAnsiTheme="minorHAnsi" w:cstheme="minorBidi"/>
        </w:rPr>
        <w:t>, Václav Černý, Adolf Gottvald.)</w:t>
      </w:r>
    </w:p>
    <w:p w:rsidRPr="00AF6EB8" w:rsidR="00F11413" w:rsidP="00AF6EB8" w:rsidRDefault="00F11413" w14:paraId="28DE7AB0" w14:textId="3D7F7A7F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Rimbaud, A.: Má bohéma</w:t>
      </w:r>
      <w:r w:rsidRPr="00AF6EB8">
        <w:rPr>
          <w:rFonts w:asciiTheme="minorHAnsi" w:hAnsiTheme="minorHAnsi" w:cstheme="minorBidi"/>
        </w:rPr>
        <w:t xml:space="preserve"> (Praha: Garamond, 2015. Přel. Vítězslav Nezval</w:t>
      </w:r>
      <w:r w:rsidRPr="00AF6EB8" w:rsidR="004B4908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3374CEC2" w14:textId="04ED49AF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Stevenson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R. L.: Podivný případ dr. </w:t>
      </w:r>
      <w:proofErr w:type="spellStart"/>
      <w:r w:rsidRPr="00AF6EB8">
        <w:rPr>
          <w:rFonts w:asciiTheme="minorHAnsi" w:hAnsiTheme="minorHAnsi" w:cstheme="minorBidi"/>
          <w:b/>
          <w:bCs/>
        </w:rPr>
        <w:t>Jekylla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 a pana </w:t>
      </w:r>
      <w:proofErr w:type="spellStart"/>
      <w:r w:rsidRPr="00AF6EB8">
        <w:rPr>
          <w:rFonts w:asciiTheme="minorHAnsi" w:hAnsiTheme="minorHAnsi" w:cstheme="minorBidi"/>
          <w:b/>
          <w:bCs/>
        </w:rPr>
        <w:t>Hyda</w:t>
      </w:r>
      <w:proofErr w:type="spellEnd"/>
      <w:r w:rsidRPr="00AF6EB8">
        <w:rPr>
          <w:rFonts w:asciiTheme="minorHAnsi" w:hAnsiTheme="minorHAnsi" w:cstheme="minorBidi"/>
        </w:rPr>
        <w:t xml:space="preserve"> (Praha: Dokořán, 2008. Přel. Jarmila </w:t>
      </w:r>
      <w:proofErr w:type="spellStart"/>
      <w:r w:rsidRPr="00AF6EB8">
        <w:rPr>
          <w:rFonts w:asciiTheme="minorHAnsi" w:hAnsiTheme="minorHAnsi" w:cstheme="minorBidi"/>
        </w:rPr>
        <w:t>Fastrová</w:t>
      </w:r>
      <w:proofErr w:type="spellEnd"/>
      <w:r w:rsidRPr="00AF6EB8">
        <w:rPr>
          <w:rFonts w:asciiTheme="minorHAnsi" w:hAnsiTheme="minorHAnsi" w:cstheme="minorBidi"/>
        </w:rPr>
        <w:t>.)</w:t>
      </w:r>
    </w:p>
    <w:p w:rsidRPr="00AF6EB8" w:rsidR="00FC1FB3" w:rsidP="00AF6EB8" w:rsidRDefault="002B0B79" w14:paraId="4D45A86B" w14:textId="321CDA1A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lastRenderedPageBreak/>
        <w:t>Wilde, O.: Jak je důležité míti Filipa</w:t>
      </w:r>
      <w:r w:rsidRPr="00AF6EB8">
        <w:rPr>
          <w:rFonts w:asciiTheme="minorHAnsi" w:hAnsiTheme="minorHAnsi" w:cstheme="minorBidi"/>
        </w:rPr>
        <w:t xml:space="preserve"> (Praha: Divadlo ABC, 2002. Přel. J</w:t>
      </w:r>
      <w:r w:rsidRPr="00AF6EB8" w:rsidR="3577F488">
        <w:rPr>
          <w:rFonts w:asciiTheme="minorHAnsi" w:hAnsiTheme="minorHAnsi" w:cstheme="minorBidi"/>
        </w:rPr>
        <w:t xml:space="preserve">iří Zdeněk </w:t>
      </w:r>
      <w:r w:rsidRPr="00AF6EB8">
        <w:rPr>
          <w:rFonts w:asciiTheme="minorHAnsi" w:hAnsiTheme="minorHAnsi" w:cstheme="minorBidi"/>
        </w:rPr>
        <w:t>Novák.)</w:t>
      </w:r>
    </w:p>
    <w:p w:rsidRPr="00AF6EB8" w:rsidR="00B14489" w:rsidP="00AF6EB8" w:rsidRDefault="00B256A1" w14:paraId="20C53CC1" w14:textId="13DA2FB3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eastAsiaTheme="minorEastAsia" w:cstheme="minorBidi"/>
        </w:rPr>
      </w:pPr>
      <w:r w:rsidRPr="00AF6EB8">
        <w:rPr>
          <w:rFonts w:asciiTheme="minorHAnsi" w:hAnsiTheme="minorHAnsi" w:cstheme="minorBidi"/>
          <w:b/>
          <w:bCs/>
        </w:rPr>
        <w:t>Wilde, O.:</w:t>
      </w:r>
      <w:r w:rsidRPr="00AF6EB8" w:rsidR="00690C05">
        <w:rPr>
          <w:rFonts w:asciiTheme="minorHAnsi" w:hAnsiTheme="minorHAnsi" w:cstheme="minorBidi"/>
          <w:b/>
          <w:bCs/>
        </w:rPr>
        <w:t xml:space="preserve"> Obraz Doriana </w:t>
      </w:r>
      <w:proofErr w:type="spellStart"/>
      <w:r w:rsidRPr="00AF6EB8" w:rsidR="00690C05">
        <w:rPr>
          <w:rFonts w:asciiTheme="minorHAnsi" w:hAnsiTheme="minorHAnsi" w:cstheme="minorBidi"/>
          <w:b/>
          <w:bCs/>
        </w:rPr>
        <w:t>Graye</w:t>
      </w:r>
      <w:proofErr w:type="spellEnd"/>
      <w:r w:rsidRPr="00AF6EB8" w:rsidR="0080321D">
        <w:rPr>
          <w:rFonts w:asciiTheme="minorHAnsi" w:hAnsiTheme="minorHAnsi" w:cstheme="minorBidi"/>
          <w:b/>
          <w:bCs/>
        </w:rPr>
        <w:t xml:space="preserve"> </w:t>
      </w:r>
      <w:r w:rsidRPr="00AF6EB8" w:rsidR="0080321D">
        <w:rPr>
          <w:rFonts w:asciiTheme="minorHAnsi" w:hAnsiTheme="minorHAnsi" w:cstheme="minorBidi"/>
        </w:rPr>
        <w:t>(</w:t>
      </w:r>
      <w:r w:rsidRPr="00AF6EB8" w:rsidR="00690C05">
        <w:rPr>
          <w:rFonts w:asciiTheme="minorHAnsi" w:hAnsiTheme="minorHAnsi" w:cstheme="minorBidi"/>
        </w:rPr>
        <w:t>Praha: Mladá fronta, 1964.</w:t>
      </w:r>
      <w:r w:rsidRPr="00AF6EB8" w:rsidR="0080321D">
        <w:rPr>
          <w:rFonts w:asciiTheme="minorHAnsi" w:hAnsiTheme="minorHAnsi" w:cstheme="minorBidi"/>
        </w:rPr>
        <w:t xml:space="preserve"> Přel. </w:t>
      </w:r>
      <w:r w:rsidRPr="00AF6EB8" w:rsidR="7047ECFE">
        <w:rPr>
          <w:rFonts w:asciiTheme="minorHAnsi" w:hAnsiTheme="minorHAnsi" w:cstheme="minorBidi"/>
        </w:rPr>
        <w:t xml:space="preserve">Jiří Zdeněk </w:t>
      </w:r>
      <w:r w:rsidRPr="00AF6EB8">
        <w:rPr>
          <w:rFonts w:asciiTheme="minorHAnsi" w:hAnsiTheme="minorHAnsi" w:cstheme="minorBidi"/>
        </w:rPr>
        <w:t>Novák</w:t>
      </w:r>
      <w:r w:rsidRPr="00AF6EB8" w:rsidR="0080321D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B256A1" w:rsidP="00AF6EB8" w:rsidRDefault="002B0B79" w14:paraId="570DD6C7" w14:textId="77777777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Zola</w:t>
      </w:r>
      <w:proofErr w:type="spellEnd"/>
      <w:r w:rsidRPr="00AF6EB8">
        <w:rPr>
          <w:rFonts w:asciiTheme="minorHAnsi" w:hAnsiTheme="minorHAnsi" w:cstheme="minorBidi"/>
          <w:b/>
          <w:bCs/>
        </w:rPr>
        <w:t>, E.: Zabiják</w:t>
      </w:r>
      <w:r w:rsidRPr="00AF6EB8">
        <w:rPr>
          <w:rFonts w:asciiTheme="minorHAnsi" w:hAnsiTheme="minorHAnsi" w:cstheme="minorBidi"/>
        </w:rPr>
        <w:t xml:space="preserve"> (Praha: Odeon, 1977. Přel. Luděk </w:t>
      </w:r>
      <w:proofErr w:type="spellStart"/>
      <w:r w:rsidRPr="00AF6EB8">
        <w:rPr>
          <w:rFonts w:asciiTheme="minorHAnsi" w:hAnsiTheme="minorHAnsi" w:cstheme="minorBidi"/>
        </w:rPr>
        <w:t>Kárl</w:t>
      </w:r>
      <w:proofErr w:type="spellEnd"/>
      <w:r w:rsidRPr="00AF6EB8">
        <w:rPr>
          <w:rFonts w:asciiTheme="minorHAnsi" w:hAnsiTheme="minorHAnsi" w:cstheme="minorBidi"/>
        </w:rPr>
        <w:t>.)</w:t>
      </w:r>
    </w:p>
    <w:p w:rsidRPr="00AF6EB8" w:rsidR="007D20A2" w:rsidP="00AF6EB8" w:rsidRDefault="0080321D" w14:paraId="2FB72406" w14:textId="29B9B61D">
      <w:pPr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Zola</w:t>
      </w:r>
      <w:proofErr w:type="spellEnd"/>
      <w:r w:rsidRPr="00AF6EB8">
        <w:rPr>
          <w:rFonts w:asciiTheme="minorHAnsi" w:hAnsiTheme="minorHAnsi" w:cstheme="minorBidi"/>
          <w:b/>
          <w:bCs/>
        </w:rPr>
        <w:t>, E.</w:t>
      </w:r>
      <w:r w:rsidRPr="00AF6EB8" w:rsidR="00B256A1">
        <w:rPr>
          <w:rFonts w:asciiTheme="minorHAnsi" w:hAnsiTheme="minorHAnsi" w:cstheme="minorBidi"/>
          <w:b/>
          <w:bCs/>
        </w:rPr>
        <w:t>: Břicho Paříže</w:t>
      </w:r>
      <w:r w:rsidRPr="00AF6EB8">
        <w:rPr>
          <w:rFonts w:asciiTheme="minorHAnsi" w:hAnsiTheme="minorHAnsi" w:cstheme="minorBidi"/>
        </w:rPr>
        <w:t xml:space="preserve"> (</w:t>
      </w:r>
      <w:r w:rsidRPr="00AF6EB8" w:rsidR="00B256A1">
        <w:rPr>
          <w:rFonts w:asciiTheme="minorHAnsi" w:hAnsiTheme="minorHAnsi" w:cstheme="minorBidi"/>
        </w:rPr>
        <w:t xml:space="preserve">Praha: </w:t>
      </w:r>
      <w:r w:rsidRPr="00AF6EB8" w:rsidR="370F4F69">
        <w:rPr>
          <w:rFonts w:asciiTheme="minorHAnsi" w:hAnsiTheme="minorHAnsi" w:cstheme="minorBidi"/>
        </w:rPr>
        <w:t>Odeon, 1969</w:t>
      </w:r>
      <w:r w:rsidRPr="00AF6EB8" w:rsidR="00B256A1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 xml:space="preserve"> Přel. Eva</w:t>
      </w:r>
      <w:r w:rsidRPr="00AF6EB8" w:rsidR="00B256A1">
        <w:rPr>
          <w:rFonts w:asciiTheme="minorHAnsi" w:hAnsiTheme="minorHAnsi" w:cstheme="minorBidi"/>
        </w:rPr>
        <w:t xml:space="preserve"> </w:t>
      </w:r>
      <w:proofErr w:type="spellStart"/>
      <w:r w:rsidRPr="00AF6EB8" w:rsidR="00B256A1">
        <w:rPr>
          <w:rFonts w:asciiTheme="minorHAnsi" w:hAnsiTheme="minorHAnsi" w:cstheme="minorBidi"/>
        </w:rPr>
        <w:t>Outratová</w:t>
      </w:r>
      <w:proofErr w:type="spellEnd"/>
      <w:r w:rsidRPr="00AF6EB8">
        <w:rPr>
          <w:rFonts w:asciiTheme="minorHAnsi" w:hAnsiTheme="minorHAnsi" w:cstheme="minorBidi"/>
        </w:rPr>
        <w:t>.</w:t>
      </w:r>
      <w:r w:rsidRPr="00AF6EB8" w:rsidR="00B256A1">
        <w:rPr>
          <w:rFonts w:asciiTheme="minorHAnsi" w:hAnsiTheme="minorHAnsi" w:cstheme="minorBidi"/>
        </w:rPr>
        <w:t>)</w:t>
      </w:r>
    </w:p>
    <w:p w:rsidRPr="00AF6EB8" w:rsidR="007D20A2" w:rsidP="00AF6EB8" w:rsidRDefault="007D20A2" w14:paraId="1FEDC1D0" w14:textId="77777777">
      <w:pPr>
        <w:rPr>
          <w:rFonts w:asciiTheme="minorHAnsi" w:hAnsiTheme="minorHAnsi" w:cstheme="minorHAnsi"/>
        </w:rPr>
      </w:pPr>
    </w:p>
    <w:p w:rsidRPr="00AF6EB8" w:rsidR="007D20A2" w:rsidP="00AF6EB8" w:rsidRDefault="007D20A2" w14:paraId="7F3114E9" w14:textId="77777777">
      <w:pPr>
        <w:rPr>
          <w:rFonts w:asciiTheme="minorHAnsi" w:hAnsiTheme="minorHAnsi" w:cstheme="minorHAnsi"/>
        </w:rPr>
        <w:sectPr w:rsidRPr="00AF6EB8" w:rsidR="007D20A2">
          <w:type w:val="continuous"/>
          <w:pgSz w:w="11906" w:h="16838" w:orient="portrait"/>
          <w:pgMar w:top="851" w:right="851" w:bottom="851" w:left="851" w:header="708" w:footer="708" w:gutter="0"/>
          <w:cols w:space="708"/>
          <w:docGrid w:linePitch="360"/>
        </w:sectPr>
      </w:pPr>
    </w:p>
    <w:p w:rsidRPr="00AF6EB8" w:rsidR="002B0B79" w:rsidP="00AF6EB8" w:rsidRDefault="002B0B79" w14:paraId="40400D78" w14:textId="77777777">
      <w:pPr>
        <w:numPr>
          <w:ilvl w:val="0"/>
          <w:numId w:val="3"/>
        </w:numPr>
        <w:tabs>
          <w:tab w:val="left" w:pos="360"/>
        </w:tabs>
        <w:spacing w:line="276" w:lineRule="auto"/>
        <w:ind w:left="284"/>
        <w:jc w:val="center"/>
        <w:rPr>
          <w:rFonts w:asciiTheme="minorHAnsi" w:hAnsiTheme="minorHAnsi" w:cstheme="minorHAnsi"/>
        </w:rPr>
        <w:sectPr w:rsidRPr="00AF6EB8" w:rsidR="002B0B79">
          <w:type w:val="continuous"/>
          <w:pgSz w:w="11906" w:h="16838" w:orient="portrait"/>
          <w:pgMar w:top="851" w:right="851" w:bottom="851" w:left="851" w:header="708" w:footer="708" w:gutter="0"/>
          <w:cols w:space="708"/>
          <w:docGrid w:linePitch="360"/>
        </w:sectPr>
      </w:pPr>
      <w:r w:rsidRPr="00AF6EB8">
        <w:rPr>
          <w:rFonts w:asciiTheme="minorHAnsi" w:hAnsiTheme="minorHAnsi" w:cstheme="minorHAnsi"/>
          <w:i/>
          <w:u w:val="single"/>
        </w:rPr>
        <w:t>česká literatura</w:t>
      </w:r>
    </w:p>
    <w:p w:rsidRPr="00AF6EB8" w:rsidR="002B0B79" w:rsidP="00AF6EB8" w:rsidRDefault="002B0B79" w14:paraId="0ACA957C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 xml:space="preserve">Erben, K. J.: Kytice </w:t>
      </w:r>
    </w:p>
    <w:p w:rsidRPr="00AF6EB8" w:rsidR="002B0B79" w:rsidP="00AF6EB8" w:rsidRDefault="002B0B79" w14:paraId="44029C12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 xml:space="preserve">Havlíček Borovský, K.: Básně – </w:t>
      </w:r>
      <w:r w:rsidRPr="00AF6EB8" w:rsidR="001979E8">
        <w:rPr>
          <w:rFonts w:asciiTheme="minorHAnsi" w:hAnsiTheme="minorHAnsi" w:cstheme="minorHAnsi"/>
        </w:rPr>
        <w:t>Tyrolské elegie a Král Lávra</w:t>
      </w:r>
    </w:p>
    <w:p w:rsidRPr="00AF6EB8" w:rsidR="002B0B79" w:rsidP="00AF6EB8" w:rsidRDefault="002B0B79" w14:paraId="4CB5EAD6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Mácha, K. H.: Máj</w:t>
      </w:r>
    </w:p>
    <w:p w:rsidRPr="00AF6EB8" w:rsidR="002B0B79" w:rsidP="00AF6EB8" w:rsidRDefault="002B0B79" w14:paraId="08A15DF5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Mrštíkové, A. a V.: Maryša</w:t>
      </w:r>
    </w:p>
    <w:p w:rsidRPr="00AF6EB8" w:rsidR="002B0B79" w:rsidP="00AF6EB8" w:rsidRDefault="002B0B79" w14:paraId="49CF5C78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Němcová, B.: Babička</w:t>
      </w:r>
    </w:p>
    <w:p w:rsidRPr="00AF6EB8" w:rsidR="002B0B79" w:rsidP="00AF6EB8" w:rsidRDefault="002B0B79" w14:paraId="52A2CAE6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Němcová, B.: Divá Bára</w:t>
      </w:r>
    </w:p>
    <w:p w:rsidRPr="00AF6EB8" w:rsidR="002B0B79" w:rsidP="00AF6EB8" w:rsidRDefault="002B0B79" w14:paraId="388D242B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Němcová, B. V zámku a podzámčí</w:t>
      </w:r>
    </w:p>
    <w:p w:rsidRPr="00AF6EB8" w:rsidR="002B0B79" w:rsidP="00AF6EB8" w:rsidRDefault="002B0B79" w14:paraId="65F1A385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Neruda, J.: Povídky malostranské</w:t>
      </w:r>
    </w:p>
    <w:p w:rsidRPr="00AF6EB8" w:rsidR="00F11413" w:rsidP="00AF6EB8" w:rsidRDefault="00F11413" w14:paraId="5DB07D39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 xml:space="preserve">Rais, K. V.: </w:t>
      </w:r>
      <w:proofErr w:type="spellStart"/>
      <w:r w:rsidRPr="00AF6EB8">
        <w:rPr>
          <w:rFonts w:asciiTheme="minorHAnsi" w:hAnsiTheme="minorHAnsi" w:cstheme="minorHAnsi"/>
        </w:rPr>
        <w:t>Kalibův</w:t>
      </w:r>
      <w:proofErr w:type="spellEnd"/>
      <w:r w:rsidRPr="00AF6EB8">
        <w:rPr>
          <w:rFonts w:asciiTheme="minorHAnsi" w:hAnsiTheme="minorHAnsi" w:cstheme="minorHAnsi"/>
        </w:rPr>
        <w:t xml:space="preserve"> zločin</w:t>
      </w:r>
    </w:p>
    <w:p w:rsidRPr="00AF6EB8" w:rsidR="002B0B79" w:rsidP="00AF6EB8" w:rsidRDefault="002B0B79" w14:paraId="08BEA776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Stroupežnický, L.: Naši furianti</w:t>
      </w:r>
    </w:p>
    <w:p w:rsidRPr="00AF6EB8" w:rsidR="002B0B79" w:rsidP="00AF6EB8" w:rsidRDefault="002B0B79" w14:paraId="3BFC2B59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proofErr w:type="spellStart"/>
      <w:r w:rsidRPr="00AF6EB8">
        <w:rPr>
          <w:rFonts w:asciiTheme="minorHAnsi" w:hAnsiTheme="minorHAnsi" w:cstheme="minorHAnsi"/>
        </w:rPr>
        <w:t>Šlejhar</w:t>
      </w:r>
      <w:proofErr w:type="spellEnd"/>
      <w:r w:rsidRPr="00AF6EB8">
        <w:rPr>
          <w:rFonts w:asciiTheme="minorHAnsi" w:hAnsiTheme="minorHAnsi" w:cstheme="minorHAnsi"/>
        </w:rPr>
        <w:t>, J. K.: Kuře melancholik</w:t>
      </w:r>
    </w:p>
    <w:p w:rsidRPr="00AF6EB8" w:rsidR="002B0B79" w:rsidP="00AF6EB8" w:rsidRDefault="002B0B79" w14:paraId="1A0EB662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Tyl, J. K.: Strakonický dudák</w:t>
      </w:r>
    </w:p>
    <w:p w:rsidRPr="00AF6EB8" w:rsidR="002B0B79" w:rsidP="00AF6EB8" w:rsidRDefault="002B0B79" w14:paraId="6B2567CD" w14:textId="77777777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Vrchlický, J.: Noc na Karlštejně</w:t>
      </w:r>
    </w:p>
    <w:p w:rsidRPr="00AF6EB8" w:rsidR="00D522F0" w:rsidP="00AF6EB8" w:rsidRDefault="00D522F0" w14:paraId="5A39BBE3" w14:textId="77777777">
      <w:pPr>
        <w:spacing w:line="276" w:lineRule="auto"/>
        <w:ind w:left="426"/>
        <w:jc w:val="both"/>
        <w:rPr>
          <w:rFonts w:asciiTheme="minorHAnsi" w:hAnsiTheme="minorHAnsi" w:cstheme="minorHAnsi"/>
        </w:rPr>
        <w:sectPr w:rsidRPr="00AF6EB8" w:rsidR="00D522F0" w:rsidSect="00FC1FB3">
          <w:type w:val="continuous"/>
          <w:pgSz w:w="11906" w:h="16838" w:orient="portrait"/>
          <w:pgMar w:top="851" w:right="851" w:bottom="851" w:left="851" w:header="708" w:footer="708" w:gutter="0"/>
          <w:cols w:space="852" w:num="2"/>
          <w:docGrid w:linePitch="360"/>
        </w:sectPr>
      </w:pPr>
    </w:p>
    <w:p w:rsidRPr="00AF6EB8" w:rsidR="002B0B79" w:rsidP="00AF6EB8" w:rsidRDefault="002B0B79" w14:paraId="41C8F396" w14:textId="77777777">
      <w:pPr>
        <w:spacing w:line="276" w:lineRule="auto"/>
        <w:jc w:val="both"/>
        <w:rPr>
          <w:rFonts w:asciiTheme="minorHAnsi" w:hAnsiTheme="minorHAnsi" w:cstheme="minorHAnsi"/>
        </w:rPr>
        <w:sectPr w:rsidRPr="00AF6EB8" w:rsidR="002B0B79">
          <w:type w:val="continuous"/>
          <w:pgSz w:w="11906" w:h="16838" w:orient="portrait"/>
          <w:pgMar w:top="851" w:right="851" w:bottom="851" w:left="851" w:header="708" w:footer="708" w:gutter="0"/>
          <w:cols w:space="708"/>
          <w:docGrid w:linePitch="360"/>
        </w:sectPr>
      </w:pPr>
    </w:p>
    <w:p w:rsidRPr="00AF6EB8" w:rsidR="002B0B79" w:rsidP="00AF6EB8" w:rsidRDefault="002B0B79" w14:paraId="5F763956" w14:textId="77777777">
      <w:pPr>
        <w:numPr>
          <w:ilvl w:val="0"/>
          <w:numId w:val="4"/>
        </w:numPr>
        <w:tabs>
          <w:tab w:val="left" w:pos="426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b/>
        </w:rPr>
        <w:t>Literatura 20. a 21. století</w:t>
      </w:r>
    </w:p>
    <w:p w:rsidRPr="00AF6EB8" w:rsidR="002B0B79" w:rsidP="00AF6EB8" w:rsidRDefault="002B0B79" w14:paraId="5E4ACA46" w14:textId="77777777">
      <w:pPr>
        <w:numPr>
          <w:ilvl w:val="0"/>
          <w:numId w:val="2"/>
        </w:numPr>
        <w:tabs>
          <w:tab w:val="left" w:pos="426"/>
        </w:tabs>
        <w:spacing w:line="276" w:lineRule="auto"/>
        <w:ind w:left="284"/>
        <w:jc w:val="center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u w:val="single"/>
        </w:rPr>
        <w:t>světová literatura</w:t>
      </w:r>
    </w:p>
    <w:p w:rsidRPr="00AF6EB8" w:rsidR="007D20A2" w:rsidP="00AF6EB8" w:rsidRDefault="007D20A2" w14:paraId="0F9FE6E4" w14:textId="5B118BBC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Amis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M.:  </w:t>
      </w:r>
      <w:proofErr w:type="spellStart"/>
      <w:r w:rsidRPr="00AF6EB8">
        <w:rPr>
          <w:rFonts w:asciiTheme="minorHAnsi" w:hAnsiTheme="minorHAnsi" w:cstheme="minorBidi"/>
          <w:b/>
          <w:bCs/>
        </w:rPr>
        <w:t>Lionel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AF6EB8">
        <w:rPr>
          <w:rFonts w:asciiTheme="minorHAnsi" w:hAnsiTheme="minorHAnsi" w:cstheme="minorBidi"/>
          <w:b/>
          <w:bCs/>
        </w:rPr>
        <w:t>Aspo</w:t>
      </w:r>
      <w:proofErr w:type="spellEnd"/>
      <w:r w:rsidRPr="00AF6EB8">
        <w:rPr>
          <w:rFonts w:asciiTheme="minorHAnsi" w:hAnsiTheme="minorHAnsi" w:cstheme="minorBidi"/>
        </w:rPr>
        <w:t xml:space="preserve"> (Praha: Plus, 2014. Přel. Kateřina Klabanová</w:t>
      </w:r>
      <w:r w:rsidRPr="00AF6EB8" w:rsidR="14CA6721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F11413" w:rsidP="00AF6EB8" w:rsidRDefault="00F11413" w14:paraId="5512F9B8" w14:textId="381602D8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Apollinaire</w:t>
      </w:r>
      <w:proofErr w:type="spellEnd"/>
      <w:r w:rsidRPr="00AF6EB8">
        <w:rPr>
          <w:rFonts w:asciiTheme="minorHAnsi" w:hAnsiTheme="minorHAnsi" w:cstheme="minorBidi"/>
          <w:b/>
          <w:bCs/>
        </w:rPr>
        <w:t>, G.: Alkoholy</w:t>
      </w:r>
      <w:r w:rsidRPr="00AF6EB8" w:rsidR="00AA1BF1">
        <w:rPr>
          <w:rFonts w:asciiTheme="minorHAnsi" w:hAnsiTheme="minorHAnsi" w:cstheme="minorBidi"/>
        </w:rPr>
        <w:t xml:space="preserve"> (Praha: Vyšehrad, 2006. Přel. Gustav </w:t>
      </w:r>
      <w:proofErr w:type="spellStart"/>
      <w:r w:rsidRPr="00AF6EB8" w:rsidR="00AA1BF1">
        <w:rPr>
          <w:rFonts w:asciiTheme="minorHAnsi" w:hAnsiTheme="minorHAnsi" w:cstheme="minorBidi"/>
        </w:rPr>
        <w:t>Francl</w:t>
      </w:r>
      <w:proofErr w:type="spellEnd"/>
      <w:r w:rsidRPr="00AF6EB8" w:rsidR="007D20A2">
        <w:rPr>
          <w:rFonts w:asciiTheme="minorHAnsi" w:hAnsiTheme="minorHAnsi" w:cstheme="minorBidi"/>
        </w:rPr>
        <w:t>.</w:t>
      </w:r>
      <w:r w:rsidRPr="00AF6EB8" w:rsidR="00AA1BF1">
        <w:rPr>
          <w:rFonts w:asciiTheme="minorHAnsi" w:hAnsiTheme="minorHAnsi" w:cstheme="minorBidi"/>
        </w:rPr>
        <w:t>)</w:t>
      </w:r>
    </w:p>
    <w:p w:rsidRPr="00AF6EB8" w:rsidR="55416834" w:rsidP="00AF6EB8" w:rsidRDefault="55416834" w14:paraId="47F7708F" w14:textId="7933A794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</w:pPr>
      <w:proofErr w:type="spellStart"/>
      <w:r w:rsidRPr="00AF6EB8">
        <w:rPr>
          <w:rFonts w:asciiTheme="minorHAnsi" w:hAnsiTheme="minorHAnsi" w:cstheme="minorBidi"/>
          <w:b/>
          <w:bCs/>
        </w:rPr>
        <w:t>Beckett</w:t>
      </w:r>
      <w:proofErr w:type="spellEnd"/>
      <w:r w:rsidRPr="00AF6EB8">
        <w:rPr>
          <w:rFonts w:asciiTheme="minorHAnsi" w:hAnsiTheme="minorHAnsi" w:cstheme="minorBidi"/>
          <w:b/>
          <w:bCs/>
        </w:rPr>
        <w:t>, S.: Čekání na Godota</w:t>
      </w:r>
      <w:r w:rsidRPr="00AF6EB8">
        <w:rPr>
          <w:rFonts w:asciiTheme="minorHAnsi" w:hAnsiTheme="minorHAnsi" w:cstheme="minorBidi"/>
        </w:rPr>
        <w:t xml:space="preserve"> (Praha: </w:t>
      </w:r>
      <w:proofErr w:type="spellStart"/>
      <w:r w:rsidRPr="00AF6EB8">
        <w:rPr>
          <w:rFonts w:asciiTheme="minorHAnsi" w:hAnsiTheme="minorHAnsi" w:cstheme="minorBidi"/>
        </w:rPr>
        <w:t>Dilia</w:t>
      </w:r>
      <w:proofErr w:type="spellEnd"/>
      <w:r w:rsidRPr="00AF6EB8">
        <w:rPr>
          <w:rFonts w:asciiTheme="minorHAnsi" w:hAnsiTheme="minorHAnsi" w:cstheme="minorBidi"/>
        </w:rPr>
        <w:t>, 1994. Přel. Jiří Kolář</w:t>
      </w:r>
      <w:r w:rsidRPr="00AF6EB8" w:rsidR="5781CC6B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003FD4" w:rsidP="00AF6EB8" w:rsidRDefault="00003FD4" w14:paraId="71720587" w14:textId="07CF55AA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Boyne</w:t>
      </w:r>
      <w:proofErr w:type="spellEnd"/>
      <w:r w:rsidRPr="00AF6EB8">
        <w:rPr>
          <w:rFonts w:asciiTheme="minorHAnsi" w:hAnsiTheme="minorHAnsi" w:cstheme="minorBidi"/>
          <w:b/>
          <w:bCs/>
        </w:rPr>
        <w:t>, J.: Chlapec v pruhovaném pyžamu</w:t>
      </w:r>
      <w:r w:rsidRPr="00AF6EB8" w:rsidR="007D20A2">
        <w:rPr>
          <w:rFonts w:asciiTheme="minorHAnsi" w:hAnsiTheme="minorHAnsi" w:cstheme="minorBidi"/>
          <w:b/>
          <w:bCs/>
        </w:rPr>
        <w:t xml:space="preserve"> </w:t>
      </w:r>
      <w:r w:rsidRPr="00AF6EB8" w:rsidR="007D20A2">
        <w:rPr>
          <w:rFonts w:asciiTheme="minorHAnsi" w:hAnsiTheme="minorHAnsi" w:cstheme="minorBidi"/>
        </w:rPr>
        <w:t xml:space="preserve">(Praha: </w:t>
      </w:r>
      <w:proofErr w:type="spellStart"/>
      <w:r w:rsidRPr="00AF6EB8" w:rsidR="007D20A2">
        <w:rPr>
          <w:rFonts w:asciiTheme="minorHAnsi" w:hAnsiTheme="minorHAnsi" w:cstheme="minorBidi"/>
        </w:rPr>
        <w:t>Slovart</w:t>
      </w:r>
      <w:proofErr w:type="spellEnd"/>
      <w:r w:rsidRPr="00AF6EB8" w:rsidR="007D20A2">
        <w:rPr>
          <w:rFonts w:asciiTheme="minorHAnsi" w:hAnsiTheme="minorHAnsi" w:cstheme="minorBidi"/>
        </w:rPr>
        <w:t>, 2017. Přel. Jarka Stuchlíková.)</w:t>
      </w:r>
    </w:p>
    <w:p w:rsidRPr="00AF6EB8" w:rsidR="002B0B79" w:rsidP="00AF6EB8" w:rsidRDefault="002B0B79" w14:paraId="47DA7BB6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Coelho</w:t>
      </w:r>
      <w:proofErr w:type="spellEnd"/>
      <w:r w:rsidRPr="00AF6EB8">
        <w:rPr>
          <w:rFonts w:asciiTheme="minorHAnsi" w:hAnsiTheme="minorHAnsi" w:cstheme="minorBidi"/>
          <w:b/>
          <w:bCs/>
        </w:rPr>
        <w:t>, P.: Alchymista</w:t>
      </w:r>
      <w:r w:rsidRPr="00AF6EB8">
        <w:rPr>
          <w:rFonts w:asciiTheme="minorHAnsi" w:hAnsiTheme="minorHAnsi" w:cstheme="minorBidi"/>
        </w:rPr>
        <w:t xml:space="preserve"> (Praha: Argo, 1995. Přel. Pavla Lidmilová.)</w:t>
      </w:r>
    </w:p>
    <w:p w:rsidRPr="00AF6EB8" w:rsidR="00EA6394" w:rsidP="00AF6EB8" w:rsidRDefault="005C2538" w14:paraId="0DBCEA2F" w14:textId="2191A72C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Fitz</w:t>
      </w:r>
      <w:r w:rsidRPr="00AF6EB8" w:rsidR="05F7C6ED">
        <w:rPr>
          <w:rFonts w:asciiTheme="minorHAnsi" w:hAnsiTheme="minorHAnsi" w:cstheme="minorBidi"/>
          <w:b/>
          <w:bCs/>
        </w:rPr>
        <w:t>g</w:t>
      </w:r>
      <w:r w:rsidRPr="00AF6EB8">
        <w:rPr>
          <w:rFonts w:asciiTheme="minorHAnsi" w:hAnsiTheme="minorHAnsi" w:cstheme="minorBidi"/>
          <w:b/>
          <w:bCs/>
        </w:rPr>
        <w:t>erald, F. S.</w:t>
      </w:r>
      <w:r w:rsidRPr="00AF6EB8" w:rsidR="00AA1BF1">
        <w:rPr>
          <w:rFonts w:asciiTheme="minorHAnsi" w:hAnsiTheme="minorHAnsi" w:cstheme="minorBidi"/>
          <w:b/>
          <w:bCs/>
        </w:rPr>
        <w:t xml:space="preserve">: Velký </w:t>
      </w:r>
      <w:proofErr w:type="spellStart"/>
      <w:r w:rsidRPr="00AF6EB8" w:rsidR="00AA1BF1">
        <w:rPr>
          <w:rFonts w:asciiTheme="minorHAnsi" w:hAnsiTheme="minorHAnsi" w:cstheme="minorBidi"/>
          <w:b/>
          <w:bCs/>
        </w:rPr>
        <w:t>Gatsby</w:t>
      </w:r>
      <w:proofErr w:type="spellEnd"/>
      <w:r w:rsidRPr="00AF6EB8" w:rsidR="172B40ED">
        <w:rPr>
          <w:rFonts w:asciiTheme="minorHAnsi" w:hAnsiTheme="minorHAnsi" w:cstheme="minorBidi"/>
          <w:b/>
          <w:bCs/>
        </w:rPr>
        <w:t xml:space="preserve"> </w:t>
      </w:r>
      <w:r w:rsidRPr="00AF6EB8" w:rsidR="172B40ED">
        <w:rPr>
          <w:rFonts w:asciiTheme="minorHAnsi" w:hAnsiTheme="minorHAnsi" w:cstheme="minorBidi"/>
        </w:rPr>
        <w:t>(</w:t>
      </w:r>
      <w:r w:rsidRPr="00AF6EB8" w:rsidR="1FE9437C">
        <w:rPr>
          <w:rFonts w:asciiTheme="minorHAnsi" w:hAnsiTheme="minorHAnsi" w:cstheme="minorBidi"/>
        </w:rPr>
        <w:t xml:space="preserve">Praha: </w:t>
      </w:r>
      <w:r w:rsidRPr="00AF6EB8" w:rsidR="172B40ED">
        <w:rPr>
          <w:rFonts w:asciiTheme="minorHAnsi" w:hAnsiTheme="minorHAnsi" w:cstheme="minorBidi"/>
        </w:rPr>
        <w:t>Leda, 2015, Přel. R</w:t>
      </w:r>
      <w:r w:rsidRPr="00AF6EB8" w:rsidR="4F631768">
        <w:rPr>
          <w:rFonts w:asciiTheme="minorHAnsi" w:hAnsiTheme="minorHAnsi" w:cstheme="minorBidi"/>
        </w:rPr>
        <w:t xml:space="preserve">udolf </w:t>
      </w:r>
      <w:r w:rsidRPr="00AF6EB8" w:rsidR="172B40ED">
        <w:rPr>
          <w:rFonts w:asciiTheme="minorHAnsi" w:hAnsiTheme="minorHAnsi" w:cstheme="minorBidi"/>
        </w:rPr>
        <w:t>Červenka, A</w:t>
      </w:r>
      <w:r w:rsidRPr="00AF6EB8" w:rsidR="69A00FC5">
        <w:rPr>
          <w:rFonts w:asciiTheme="minorHAnsi" w:hAnsiTheme="minorHAnsi" w:cstheme="minorBidi"/>
        </w:rPr>
        <w:t>lexander</w:t>
      </w:r>
      <w:r w:rsidRPr="00AF6EB8" w:rsidR="172B40ED">
        <w:rPr>
          <w:rFonts w:asciiTheme="minorHAnsi" w:hAnsiTheme="minorHAnsi" w:cstheme="minorBidi"/>
        </w:rPr>
        <w:t xml:space="preserve"> Tomský</w:t>
      </w:r>
      <w:r w:rsidRPr="00AF6EB8" w:rsidR="4FF8FC89">
        <w:rPr>
          <w:rFonts w:asciiTheme="minorHAnsi" w:hAnsiTheme="minorHAnsi" w:cstheme="minorBidi"/>
        </w:rPr>
        <w:t>.</w:t>
      </w:r>
      <w:r w:rsidRPr="00AF6EB8" w:rsidR="172B40ED">
        <w:rPr>
          <w:rFonts w:asciiTheme="minorHAnsi" w:hAnsiTheme="minorHAnsi" w:cstheme="minorBidi"/>
        </w:rPr>
        <w:t>)</w:t>
      </w:r>
    </w:p>
    <w:p w:rsidRPr="00AF6EB8" w:rsidR="0A96005C" w:rsidP="00AF6EB8" w:rsidRDefault="0A96005C" w14:paraId="31FFDEF2" w14:textId="2B621C89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eastAsiaTheme="minorEastAsia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Golding</w:t>
      </w:r>
      <w:proofErr w:type="spellEnd"/>
      <w:r w:rsidRPr="00AF6EB8">
        <w:rPr>
          <w:rFonts w:asciiTheme="minorHAnsi" w:hAnsiTheme="minorHAnsi" w:cstheme="minorBidi"/>
          <w:b/>
          <w:bCs/>
        </w:rPr>
        <w:t>, W.: Pán much</w:t>
      </w:r>
      <w:r w:rsidRPr="00AF6EB8">
        <w:rPr>
          <w:rFonts w:asciiTheme="minorHAnsi" w:hAnsiTheme="minorHAnsi" w:cstheme="minorBidi"/>
        </w:rPr>
        <w:t xml:space="preserve"> (Praha: Naše vojsko, 2010. Přel. Heda </w:t>
      </w:r>
      <w:proofErr w:type="spellStart"/>
      <w:r w:rsidRPr="00AF6EB8">
        <w:rPr>
          <w:rFonts w:asciiTheme="minorHAnsi" w:hAnsiTheme="minorHAnsi" w:cstheme="minorBidi"/>
        </w:rPr>
        <w:t>Kovályová</w:t>
      </w:r>
      <w:proofErr w:type="spellEnd"/>
      <w:r w:rsidRPr="00AF6EB8">
        <w:rPr>
          <w:rFonts w:asciiTheme="minorHAnsi" w:hAnsiTheme="minorHAnsi" w:cstheme="minorBidi"/>
        </w:rPr>
        <w:t>.)</w:t>
      </w:r>
    </w:p>
    <w:p w:rsidRPr="00AF6EB8" w:rsidR="6DABDB7E" w:rsidP="00AF6EB8" w:rsidRDefault="6DABDB7E" w14:paraId="0FDFCA14" w14:textId="2370BF95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Gounelle</w:t>
      </w:r>
      <w:proofErr w:type="spellEnd"/>
      <w:r w:rsidRPr="00AF6EB8">
        <w:rPr>
          <w:rFonts w:asciiTheme="minorHAnsi" w:hAnsiTheme="minorHAnsi" w:cstheme="minorBidi"/>
          <w:b/>
          <w:bCs/>
        </w:rPr>
        <w:t>, L.: Muž, který chtěl být šťastný</w:t>
      </w:r>
      <w:r w:rsidRPr="00AF6EB8">
        <w:rPr>
          <w:rFonts w:asciiTheme="minorHAnsi" w:hAnsiTheme="minorHAnsi" w:cstheme="minorBidi"/>
        </w:rPr>
        <w:t xml:space="preserve"> (</w:t>
      </w:r>
      <w:r w:rsidRPr="00AF6EB8" w:rsidR="5CAF90FD">
        <w:rPr>
          <w:rFonts w:asciiTheme="minorHAnsi" w:hAnsiTheme="minorHAnsi" w:cstheme="minorBidi"/>
        </w:rPr>
        <w:t xml:space="preserve">Praha: </w:t>
      </w:r>
      <w:r w:rsidRPr="00AF6EB8">
        <w:rPr>
          <w:rFonts w:asciiTheme="minorHAnsi" w:hAnsiTheme="minorHAnsi" w:cstheme="minorBidi"/>
        </w:rPr>
        <w:t xml:space="preserve">Rybka </w:t>
      </w:r>
      <w:proofErr w:type="spellStart"/>
      <w:r w:rsidRPr="00AF6EB8">
        <w:rPr>
          <w:rFonts w:asciiTheme="minorHAnsi" w:hAnsiTheme="minorHAnsi" w:cstheme="minorBidi"/>
        </w:rPr>
        <w:t>Publishe</w:t>
      </w:r>
      <w:r w:rsidRPr="00AF6EB8" w:rsidR="7999E1AA">
        <w:rPr>
          <w:rFonts w:asciiTheme="minorHAnsi" w:hAnsiTheme="minorHAnsi" w:cstheme="minorBidi"/>
        </w:rPr>
        <w:t>rs</w:t>
      </w:r>
      <w:proofErr w:type="spellEnd"/>
      <w:r w:rsidRPr="00AF6EB8" w:rsidR="7999E1AA">
        <w:rPr>
          <w:rFonts w:asciiTheme="minorHAnsi" w:hAnsiTheme="minorHAnsi" w:cstheme="minorBidi"/>
        </w:rPr>
        <w:t>,</w:t>
      </w:r>
      <w:r w:rsidRPr="00AF6EB8" w:rsidR="51BCD657">
        <w:rPr>
          <w:rFonts w:asciiTheme="minorHAnsi" w:hAnsiTheme="minorHAnsi" w:cstheme="minorBidi"/>
        </w:rPr>
        <w:t xml:space="preserve"> 2008</w:t>
      </w:r>
      <w:r w:rsidRPr="00AF6EB8" w:rsidR="0C67CCDC">
        <w:rPr>
          <w:rFonts w:asciiTheme="minorHAnsi" w:hAnsiTheme="minorHAnsi" w:cstheme="minorBidi"/>
        </w:rPr>
        <w:t>. Přel. Aleš Burget</w:t>
      </w:r>
      <w:r w:rsidRPr="00AF6EB8" w:rsidR="71CAEB89">
        <w:rPr>
          <w:rFonts w:asciiTheme="minorHAnsi" w:hAnsiTheme="minorHAnsi" w:cstheme="minorBidi"/>
        </w:rPr>
        <w:t>.</w:t>
      </w:r>
      <w:r w:rsidRPr="00AF6EB8" w:rsidR="51BCD657">
        <w:rPr>
          <w:rFonts w:asciiTheme="minorHAnsi" w:hAnsiTheme="minorHAnsi" w:cstheme="minorBidi"/>
        </w:rPr>
        <w:t>)</w:t>
      </w:r>
    </w:p>
    <w:p w:rsidRPr="00AF6EB8" w:rsidR="007D20A2" w:rsidP="00AF6EB8" w:rsidRDefault="007D20A2" w14:paraId="1F0A33E9" w14:textId="2AAED04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 xml:space="preserve">Green, J.: Papírová města </w:t>
      </w:r>
      <w:r w:rsidRPr="00AF6EB8">
        <w:rPr>
          <w:rFonts w:asciiTheme="minorHAnsi" w:hAnsiTheme="minorHAnsi" w:cstheme="minorBidi"/>
        </w:rPr>
        <w:t xml:space="preserve">(Praha: </w:t>
      </w:r>
      <w:proofErr w:type="spellStart"/>
      <w:r w:rsidRPr="00AF6EB8">
        <w:rPr>
          <w:rFonts w:asciiTheme="minorHAnsi" w:hAnsiTheme="minorHAnsi" w:cstheme="minorBidi"/>
        </w:rPr>
        <w:t>Euromedia</w:t>
      </w:r>
      <w:proofErr w:type="spellEnd"/>
      <w:r w:rsidRPr="00AF6EB8">
        <w:rPr>
          <w:rFonts w:asciiTheme="minorHAnsi" w:hAnsiTheme="minorHAnsi" w:cstheme="minorBidi"/>
        </w:rPr>
        <w:t xml:space="preserve"> Group k. s., 2014. Přel. Veronika </w:t>
      </w:r>
      <w:proofErr w:type="spellStart"/>
      <w:r w:rsidRPr="00AF6EB8">
        <w:rPr>
          <w:rFonts w:asciiTheme="minorHAnsi" w:hAnsiTheme="minorHAnsi" w:cstheme="minorBidi"/>
        </w:rPr>
        <w:t>Volhejnová</w:t>
      </w:r>
      <w:proofErr w:type="spellEnd"/>
      <w:r w:rsidRPr="00AF6EB8">
        <w:rPr>
          <w:rFonts w:asciiTheme="minorHAnsi" w:hAnsiTheme="minorHAnsi" w:cstheme="minorBidi"/>
        </w:rPr>
        <w:t>.)</w:t>
      </w:r>
    </w:p>
    <w:p w:rsidRPr="00AF6EB8" w:rsidR="6B8DF7D4" w:rsidP="00AF6EB8" w:rsidRDefault="6B8DF7D4" w14:paraId="2A598FDB" w14:textId="1FD2141E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Hemingway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E.: Komu zvoní hrana </w:t>
      </w:r>
      <w:r w:rsidRPr="00AF6EB8" w:rsidR="03BDDF03">
        <w:rPr>
          <w:rFonts w:asciiTheme="minorHAnsi" w:hAnsiTheme="minorHAnsi" w:cstheme="minorBidi"/>
        </w:rPr>
        <w:t xml:space="preserve">(Praha: Odeon, 2016. Přel. Jiří </w:t>
      </w:r>
      <w:proofErr w:type="spellStart"/>
      <w:r w:rsidRPr="00AF6EB8" w:rsidR="03BDDF03">
        <w:rPr>
          <w:rFonts w:asciiTheme="minorHAnsi" w:hAnsiTheme="minorHAnsi" w:cstheme="minorBidi"/>
        </w:rPr>
        <w:t>Vajla</w:t>
      </w:r>
      <w:proofErr w:type="spellEnd"/>
      <w:r w:rsidRPr="00AF6EB8" w:rsidR="32CACDF6">
        <w:rPr>
          <w:rFonts w:asciiTheme="minorHAnsi" w:hAnsiTheme="minorHAnsi" w:cstheme="minorBidi"/>
        </w:rPr>
        <w:t>.</w:t>
      </w:r>
      <w:r w:rsidRPr="00AF6EB8" w:rsidR="03BDDF03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504CF635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Hemingway</w:t>
      </w:r>
      <w:proofErr w:type="spellEnd"/>
      <w:r w:rsidRPr="00AF6EB8">
        <w:rPr>
          <w:rFonts w:asciiTheme="minorHAnsi" w:hAnsiTheme="minorHAnsi" w:cstheme="minorBidi"/>
          <w:b/>
          <w:bCs/>
        </w:rPr>
        <w:t>, E.: Stařec a moře</w:t>
      </w:r>
      <w:r w:rsidRPr="00AF6EB8">
        <w:rPr>
          <w:rFonts w:asciiTheme="minorHAnsi" w:hAnsiTheme="minorHAnsi" w:cstheme="minorBidi"/>
        </w:rPr>
        <w:t xml:space="preserve"> (Praha: Československý spisovatel</w:t>
      </w:r>
      <w:r w:rsidRPr="00AF6EB8" w:rsidR="00E43FFB">
        <w:rPr>
          <w:rFonts w:asciiTheme="minorHAnsi" w:hAnsiTheme="minorHAnsi" w:cstheme="minorBidi"/>
        </w:rPr>
        <w:t>, 1957. Přel. František Vrba.)</w:t>
      </w:r>
    </w:p>
    <w:p w:rsidRPr="00AF6EB8" w:rsidR="00AA1BF1" w:rsidP="00AF6EB8" w:rsidRDefault="00AA1BF1" w14:paraId="05F97A03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Hemingway</w:t>
      </w:r>
      <w:proofErr w:type="spellEnd"/>
      <w:r w:rsidRPr="00AF6EB8">
        <w:rPr>
          <w:rFonts w:asciiTheme="minorHAnsi" w:hAnsiTheme="minorHAnsi" w:cstheme="minorBidi"/>
          <w:b/>
          <w:bCs/>
        </w:rPr>
        <w:t>, E.: Sbohem, armádo</w:t>
      </w:r>
      <w:r w:rsidRPr="00AF6EB8">
        <w:rPr>
          <w:rFonts w:asciiTheme="minorHAnsi" w:hAnsiTheme="minorHAnsi" w:cstheme="minorBidi"/>
        </w:rPr>
        <w:t xml:space="preserve"> (Praha: Státní nakladatelství krásné literatury, hudby a umění, 1958. Přel. Josef Škvorecký.)</w:t>
      </w:r>
    </w:p>
    <w:p w:rsidRPr="00AF6EB8" w:rsidR="1FB1F468" w:rsidP="00AF6EB8" w:rsidRDefault="1FB1F468" w14:paraId="45B46DDE" w14:textId="1F6E4855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</w:pPr>
      <w:proofErr w:type="spellStart"/>
      <w:r w:rsidRPr="00AF6EB8">
        <w:rPr>
          <w:rFonts w:asciiTheme="minorHAnsi" w:hAnsiTheme="minorHAnsi" w:cstheme="minorBidi"/>
          <w:b/>
          <w:bCs/>
        </w:rPr>
        <w:t>Christie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A.: Deset malých černoušků </w:t>
      </w:r>
      <w:r w:rsidRPr="00AF6EB8">
        <w:rPr>
          <w:rFonts w:asciiTheme="minorHAnsi" w:hAnsiTheme="minorHAnsi" w:cstheme="minorBidi"/>
        </w:rPr>
        <w:t>(Praha: Odeon, 1988. Přel. J</w:t>
      </w:r>
      <w:r w:rsidRPr="00AF6EB8" w:rsidR="02B4AFD5">
        <w:rPr>
          <w:rFonts w:asciiTheme="minorHAnsi" w:hAnsiTheme="minorHAnsi" w:cstheme="minorBidi"/>
        </w:rPr>
        <w:t>iří Zdeněk</w:t>
      </w:r>
      <w:r w:rsidRPr="00AF6EB8">
        <w:rPr>
          <w:rFonts w:asciiTheme="minorHAnsi" w:hAnsiTheme="minorHAnsi" w:cstheme="minorBidi"/>
        </w:rPr>
        <w:t xml:space="preserve"> Novák.)</w:t>
      </w:r>
    </w:p>
    <w:p w:rsidRPr="00AF6EB8" w:rsidR="002B0B79" w:rsidP="00AF6EB8" w:rsidRDefault="002B0B79" w14:paraId="2D9BD5D1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Kafka, F.: Proměna</w:t>
      </w:r>
      <w:r w:rsidRPr="00AF6EB8">
        <w:rPr>
          <w:rFonts w:asciiTheme="minorHAnsi" w:hAnsiTheme="minorHAnsi" w:cstheme="minorBidi"/>
        </w:rPr>
        <w:t xml:space="preserve"> (Praha: Odeon, 1983. Přel. Vladimír Kafka.)</w:t>
      </w:r>
    </w:p>
    <w:p w:rsidRPr="00AF6EB8" w:rsidR="002B0B79" w:rsidP="00AF6EB8" w:rsidRDefault="002B0B79" w14:paraId="7B76AF4F" w14:textId="3F77F920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Kesey</w:t>
      </w:r>
      <w:proofErr w:type="spellEnd"/>
      <w:r w:rsidRPr="00AF6EB8">
        <w:rPr>
          <w:rFonts w:asciiTheme="minorHAnsi" w:hAnsiTheme="minorHAnsi" w:cstheme="minorBidi"/>
          <w:b/>
          <w:bCs/>
        </w:rPr>
        <w:t>, K.: Vyhoďme ho z kola ven</w:t>
      </w:r>
      <w:r w:rsidRPr="00AF6EB8">
        <w:rPr>
          <w:rFonts w:asciiTheme="minorHAnsi" w:hAnsiTheme="minorHAnsi" w:cstheme="minorBidi"/>
        </w:rPr>
        <w:t xml:space="preserve"> (Praha: Odeon, 1988. Přel. Jaroslav Kořán.</w:t>
      </w:r>
      <w:r w:rsidRPr="00AF6EB8" w:rsidR="007D20A2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519F35A9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Márquez</w:t>
      </w:r>
      <w:proofErr w:type="spellEnd"/>
      <w:r w:rsidRPr="00AF6EB8">
        <w:rPr>
          <w:rFonts w:asciiTheme="minorHAnsi" w:hAnsiTheme="minorHAnsi" w:cstheme="minorBidi"/>
          <w:b/>
          <w:bCs/>
        </w:rPr>
        <w:t>, G. G.: Kronika ohlášené smrti</w:t>
      </w:r>
      <w:r w:rsidRPr="00AF6EB8">
        <w:rPr>
          <w:rFonts w:asciiTheme="minorHAnsi" w:hAnsiTheme="minorHAnsi" w:cstheme="minorBidi"/>
        </w:rPr>
        <w:t xml:space="preserve"> (Praha: Hynek 1997. Přel. Eduard </w:t>
      </w:r>
      <w:proofErr w:type="spellStart"/>
      <w:r w:rsidRPr="00AF6EB8">
        <w:rPr>
          <w:rFonts w:asciiTheme="minorHAnsi" w:hAnsiTheme="minorHAnsi" w:cstheme="minorBidi"/>
        </w:rPr>
        <w:t>Hodoušek</w:t>
      </w:r>
      <w:proofErr w:type="spellEnd"/>
      <w:r w:rsidRPr="00AF6EB8">
        <w:rPr>
          <w:rFonts w:asciiTheme="minorHAnsi" w:hAnsiTheme="minorHAnsi" w:cstheme="minorBidi"/>
        </w:rPr>
        <w:t>.)</w:t>
      </w:r>
    </w:p>
    <w:p w:rsidRPr="00AF6EB8" w:rsidR="002B0B79" w:rsidP="00AF6EB8" w:rsidRDefault="002B0B79" w14:paraId="20FAAC94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Murakami</w:t>
      </w:r>
      <w:proofErr w:type="spellEnd"/>
      <w:r w:rsidRPr="00AF6EB8">
        <w:rPr>
          <w:rFonts w:asciiTheme="minorHAnsi" w:hAnsiTheme="minorHAnsi" w:cstheme="minorBidi"/>
          <w:b/>
          <w:bCs/>
        </w:rPr>
        <w:t>, H.: Norské dřevo</w:t>
      </w:r>
      <w:r w:rsidRPr="00AF6EB8">
        <w:rPr>
          <w:rFonts w:asciiTheme="minorHAnsi" w:hAnsiTheme="minorHAnsi" w:cstheme="minorBidi"/>
        </w:rPr>
        <w:t xml:space="preserve"> (Praha: Odeon, 2002. Přel. Tomáš Jurkovič.)</w:t>
      </w:r>
    </w:p>
    <w:p w:rsidRPr="00AF6EB8" w:rsidR="3FF10B05" w:rsidP="00AF6EB8" w:rsidRDefault="3FF10B05" w14:paraId="64E062A3" w14:textId="2F55C06F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eastAsiaTheme="minorEastAsia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Nabokov</w:t>
      </w:r>
      <w:proofErr w:type="spellEnd"/>
      <w:r w:rsidRPr="00AF6EB8">
        <w:rPr>
          <w:rFonts w:asciiTheme="minorHAnsi" w:hAnsiTheme="minorHAnsi" w:cstheme="minorBidi"/>
          <w:b/>
          <w:bCs/>
        </w:rPr>
        <w:t>, V.: Lolita</w:t>
      </w:r>
      <w:r w:rsidRPr="00AF6EB8">
        <w:rPr>
          <w:rFonts w:asciiTheme="minorHAnsi" w:hAnsiTheme="minorHAnsi" w:cstheme="minorBidi"/>
        </w:rPr>
        <w:t xml:space="preserve"> (Praha a Litomyšl: Paseka, 2003. Přel. Pavel Dominik.)</w:t>
      </w:r>
    </w:p>
    <w:p w:rsidRPr="00AF6EB8" w:rsidR="002B0B79" w:rsidP="00AF6EB8" w:rsidRDefault="002B0B79" w14:paraId="79417765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Orwell</w:t>
      </w:r>
      <w:proofErr w:type="spellEnd"/>
      <w:r w:rsidRPr="00AF6EB8">
        <w:rPr>
          <w:rFonts w:asciiTheme="minorHAnsi" w:hAnsiTheme="minorHAnsi" w:cstheme="minorBidi"/>
          <w:b/>
          <w:bCs/>
        </w:rPr>
        <w:t>, G.: Farma zvířat</w:t>
      </w:r>
      <w:r w:rsidRPr="00AF6EB8">
        <w:rPr>
          <w:rFonts w:asciiTheme="minorHAnsi" w:hAnsiTheme="minorHAnsi" w:cstheme="minorBidi"/>
        </w:rPr>
        <w:t xml:space="preserve"> (Praha: Práce, 1991. Přel. Gabriel </w:t>
      </w:r>
      <w:proofErr w:type="spellStart"/>
      <w:r w:rsidRPr="00AF6EB8">
        <w:rPr>
          <w:rFonts w:asciiTheme="minorHAnsi" w:hAnsiTheme="minorHAnsi" w:cstheme="minorBidi"/>
        </w:rPr>
        <w:t>Gössel</w:t>
      </w:r>
      <w:proofErr w:type="spellEnd"/>
      <w:r w:rsidRPr="00AF6EB8">
        <w:rPr>
          <w:rFonts w:asciiTheme="minorHAnsi" w:hAnsiTheme="minorHAnsi" w:cstheme="minorBidi"/>
        </w:rPr>
        <w:t>, verše přel. Miloš Holub.)</w:t>
      </w:r>
    </w:p>
    <w:p w:rsidRPr="00AF6EB8" w:rsidR="002B0B79" w:rsidP="00AF6EB8" w:rsidRDefault="002B0B79" w14:paraId="5C6F124A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Orwell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, G.: 1984 </w:t>
      </w:r>
      <w:r w:rsidRPr="00AF6EB8">
        <w:rPr>
          <w:rFonts w:asciiTheme="minorHAnsi" w:hAnsiTheme="minorHAnsi" w:cstheme="minorBidi"/>
        </w:rPr>
        <w:t>(Praha: Naše vojsko, 1991. Přel. Eva Šimečková.)</w:t>
      </w:r>
    </w:p>
    <w:p w:rsidRPr="00AF6EB8" w:rsidR="002B0B79" w:rsidP="00AF6EB8" w:rsidRDefault="002B0B79" w14:paraId="13D511D1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Remarque</w:t>
      </w:r>
      <w:proofErr w:type="spellEnd"/>
      <w:r w:rsidRPr="00AF6EB8">
        <w:rPr>
          <w:rFonts w:asciiTheme="minorHAnsi" w:hAnsiTheme="minorHAnsi" w:cstheme="minorBidi"/>
          <w:b/>
          <w:bCs/>
        </w:rPr>
        <w:t>, E. M.: Na západní frontě klid</w:t>
      </w:r>
      <w:r w:rsidRPr="00AF6EB8">
        <w:rPr>
          <w:rFonts w:asciiTheme="minorHAnsi" w:hAnsiTheme="minorHAnsi" w:cstheme="minorBidi"/>
        </w:rPr>
        <w:t xml:space="preserve"> (Praha: </w:t>
      </w:r>
      <w:proofErr w:type="spellStart"/>
      <w:r w:rsidRPr="00AF6EB8">
        <w:rPr>
          <w:rFonts w:asciiTheme="minorHAnsi" w:hAnsiTheme="minorHAnsi" w:cstheme="minorBidi"/>
        </w:rPr>
        <w:t>Melantrich</w:t>
      </w:r>
      <w:proofErr w:type="spellEnd"/>
      <w:r w:rsidRPr="00AF6EB8">
        <w:rPr>
          <w:rFonts w:asciiTheme="minorHAnsi" w:hAnsiTheme="minorHAnsi" w:cstheme="minorBidi"/>
        </w:rPr>
        <w:t>, 1929. Přel. Bohumil Mathesius.)</w:t>
      </w:r>
    </w:p>
    <w:p w:rsidRPr="00AF6EB8" w:rsidR="002B0B79" w:rsidP="00AF6EB8" w:rsidRDefault="002B0B79" w14:paraId="2235AF2C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Rolland, R.: Petr a Lucie</w:t>
      </w:r>
      <w:r w:rsidRPr="00AF6EB8">
        <w:rPr>
          <w:rFonts w:asciiTheme="minorHAnsi" w:hAnsiTheme="minorHAnsi" w:cstheme="minorBidi"/>
        </w:rPr>
        <w:t xml:space="preserve"> (Praha: Práce, 1985. Přel. Jaroslav Zaorálek.)</w:t>
      </w:r>
    </w:p>
    <w:p w:rsidRPr="00AF6EB8" w:rsidR="5AA6CAB2" w:rsidP="00AF6EB8" w:rsidRDefault="5AA6CAB2" w14:paraId="471A40DE" w14:textId="23F6EE5E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eastAsiaTheme="minorEastAsia" w:cstheme="minorBidi"/>
        </w:rPr>
      </w:pPr>
      <w:r w:rsidRPr="00AF6EB8">
        <w:rPr>
          <w:rFonts w:asciiTheme="minorHAnsi" w:hAnsiTheme="minorHAnsi" w:cstheme="minorBidi"/>
          <w:b/>
          <w:bCs/>
        </w:rPr>
        <w:t xml:space="preserve">Rowlingová, J. K. </w:t>
      </w:r>
      <w:proofErr w:type="spellStart"/>
      <w:r w:rsidRPr="00AF6EB8">
        <w:rPr>
          <w:rFonts w:asciiTheme="minorHAnsi" w:hAnsiTheme="minorHAnsi" w:cstheme="minorBidi"/>
          <w:b/>
          <w:bCs/>
        </w:rPr>
        <w:t>Harry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0AF6EB8">
        <w:rPr>
          <w:rFonts w:asciiTheme="minorHAnsi" w:hAnsiTheme="minorHAnsi" w:cstheme="minorBidi"/>
          <w:b/>
          <w:bCs/>
        </w:rPr>
        <w:t>Potter</w:t>
      </w:r>
      <w:proofErr w:type="spellEnd"/>
      <w:r w:rsidRPr="00AF6EB8">
        <w:rPr>
          <w:rFonts w:asciiTheme="minorHAnsi" w:hAnsiTheme="minorHAnsi" w:cstheme="minorBidi"/>
          <w:b/>
          <w:bCs/>
        </w:rPr>
        <w:t xml:space="preserve"> a Kámen mudrců</w:t>
      </w:r>
      <w:r w:rsidRPr="00AF6EB8">
        <w:rPr>
          <w:rFonts w:asciiTheme="minorHAnsi" w:hAnsiTheme="minorHAnsi" w:cstheme="minorBidi"/>
        </w:rPr>
        <w:t xml:space="preserve"> (Praha: Albatros, 2000. Přel. Vladimír Medek</w:t>
      </w:r>
      <w:r w:rsidRPr="00AF6EB8" w:rsidR="04785479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293A0146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Ryan, P.: Jak jsem vyhrál válku</w:t>
      </w:r>
      <w:r w:rsidRPr="00AF6EB8">
        <w:rPr>
          <w:rFonts w:asciiTheme="minorHAnsi" w:hAnsiTheme="minorHAnsi" w:cstheme="minorBidi"/>
        </w:rPr>
        <w:t xml:space="preserve"> (Praha: Naše vojsko, 1987. Přel. František Vrba.)</w:t>
      </w:r>
    </w:p>
    <w:p w:rsidRPr="00AF6EB8" w:rsidR="002B0B79" w:rsidP="00AF6EB8" w:rsidRDefault="002B0B79" w14:paraId="04B15C7C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>Saint-Exupéry, A. de: Malý princ</w:t>
      </w:r>
      <w:r w:rsidRPr="00AF6EB8">
        <w:rPr>
          <w:rFonts w:asciiTheme="minorHAnsi" w:hAnsiTheme="minorHAnsi" w:cstheme="minorBidi"/>
        </w:rPr>
        <w:t xml:space="preserve"> (Praha: Albatros, 1989. Přel. Zdeňka Stavinohová.)</w:t>
      </w:r>
    </w:p>
    <w:p w:rsidRPr="00AF6EB8" w:rsidR="002B0B79" w:rsidP="00AF6EB8" w:rsidRDefault="002B0B79" w14:paraId="426F6160" w14:textId="789D2699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  <w:b/>
          <w:bCs/>
        </w:rPr>
        <w:t xml:space="preserve">Shaw, G. B.: </w:t>
      </w:r>
      <w:proofErr w:type="spellStart"/>
      <w:r w:rsidRPr="00AF6EB8">
        <w:rPr>
          <w:rFonts w:asciiTheme="minorHAnsi" w:hAnsiTheme="minorHAnsi" w:cstheme="minorBidi"/>
          <w:b/>
          <w:bCs/>
        </w:rPr>
        <w:t>Pygmalion</w:t>
      </w:r>
      <w:proofErr w:type="spellEnd"/>
      <w:r w:rsidRPr="00AF6EB8">
        <w:rPr>
          <w:rFonts w:asciiTheme="minorHAnsi" w:hAnsiTheme="minorHAnsi" w:cstheme="minorBidi"/>
        </w:rPr>
        <w:t xml:space="preserve"> (Praha: Státní nakladatelství krásné literatury, 1956. Přel. Frank </w:t>
      </w:r>
      <w:proofErr w:type="spellStart"/>
      <w:r w:rsidRPr="00AF6EB8">
        <w:rPr>
          <w:rFonts w:asciiTheme="minorHAnsi" w:hAnsiTheme="minorHAnsi" w:cstheme="minorBidi"/>
        </w:rPr>
        <w:t>Tetauer</w:t>
      </w:r>
      <w:proofErr w:type="spellEnd"/>
      <w:r w:rsidRPr="00AF6EB8" w:rsidR="007D20A2">
        <w:rPr>
          <w:rFonts w:asciiTheme="minorHAnsi" w:hAnsiTheme="minorHAnsi" w:cstheme="minorBidi"/>
        </w:rPr>
        <w:t>.</w:t>
      </w:r>
      <w:r w:rsidRPr="00AF6EB8">
        <w:rPr>
          <w:rFonts w:asciiTheme="minorHAnsi" w:hAnsiTheme="minorHAnsi" w:cstheme="minorBidi"/>
        </w:rPr>
        <w:t>)</w:t>
      </w:r>
    </w:p>
    <w:p w:rsidRPr="00AF6EB8" w:rsidR="002B0B79" w:rsidP="00AF6EB8" w:rsidRDefault="002B0B79" w14:paraId="5CBF1310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lastRenderedPageBreak/>
        <w:t>Steinbeck</w:t>
      </w:r>
      <w:proofErr w:type="spellEnd"/>
      <w:r w:rsidRPr="00AF6EB8">
        <w:rPr>
          <w:rFonts w:asciiTheme="minorHAnsi" w:hAnsiTheme="minorHAnsi" w:cstheme="minorBidi"/>
          <w:b/>
          <w:bCs/>
        </w:rPr>
        <w:t>. J.: O myších a lidech</w:t>
      </w:r>
      <w:r w:rsidRPr="00AF6EB8">
        <w:rPr>
          <w:rFonts w:asciiTheme="minorHAnsi" w:hAnsiTheme="minorHAnsi" w:cstheme="minorBidi"/>
        </w:rPr>
        <w:t xml:space="preserve"> (Praha: Státní nakladatelství krásné literatury, 1965. Přel. Vladimír </w:t>
      </w:r>
      <w:proofErr w:type="spellStart"/>
      <w:r w:rsidRPr="00AF6EB8">
        <w:rPr>
          <w:rFonts w:asciiTheme="minorHAnsi" w:hAnsiTheme="minorHAnsi" w:cstheme="minorBidi"/>
        </w:rPr>
        <w:t>Vendyš</w:t>
      </w:r>
      <w:proofErr w:type="spellEnd"/>
      <w:r w:rsidRPr="00AF6EB8">
        <w:rPr>
          <w:rFonts w:asciiTheme="minorHAnsi" w:hAnsiTheme="minorHAnsi" w:cstheme="minorBidi"/>
        </w:rPr>
        <w:t>.)</w:t>
      </w:r>
    </w:p>
    <w:p w:rsidRPr="00AF6EB8" w:rsidR="002B0B79" w:rsidP="00AF6EB8" w:rsidRDefault="002B0B79" w14:paraId="46E721F2" w14:textId="77777777">
      <w:pPr>
        <w:numPr>
          <w:ilvl w:val="0"/>
          <w:numId w:val="1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  <w:b/>
          <w:bCs/>
        </w:rPr>
        <w:t>Szpilman</w:t>
      </w:r>
      <w:proofErr w:type="spellEnd"/>
      <w:r w:rsidRPr="00AF6EB8">
        <w:rPr>
          <w:rFonts w:asciiTheme="minorHAnsi" w:hAnsiTheme="minorHAnsi" w:cstheme="minorBidi"/>
          <w:b/>
          <w:bCs/>
        </w:rPr>
        <w:t>, W.: Pianista</w:t>
      </w:r>
      <w:r w:rsidRPr="00AF6EB8">
        <w:rPr>
          <w:rFonts w:asciiTheme="minorHAnsi" w:hAnsiTheme="minorHAnsi" w:cstheme="minorBidi"/>
        </w:rPr>
        <w:t xml:space="preserve"> (Praha: Academia, 2003. Přel. Helena Stachová.)</w:t>
      </w:r>
    </w:p>
    <w:p w:rsidRPr="00AF6EB8" w:rsidR="663B3CE2" w:rsidP="00AF6EB8" w:rsidRDefault="663B3CE2" w14:paraId="641B6E61" w14:textId="393EBEDE">
      <w:pPr>
        <w:numPr>
          <w:ilvl w:val="0"/>
          <w:numId w:val="1"/>
        </w:numPr>
        <w:spacing w:line="276" w:lineRule="auto"/>
        <w:ind w:left="567" w:hanging="567"/>
        <w:jc w:val="both"/>
      </w:pPr>
      <w:r w:rsidRPr="00AF6EB8">
        <w:rPr>
          <w:rFonts w:asciiTheme="minorHAnsi" w:hAnsiTheme="minorHAnsi" w:cstheme="minorBidi"/>
          <w:b/>
          <w:bCs/>
        </w:rPr>
        <w:t>Tolkien, J. R. R.: Hobit (aneb Cesta tam a zase zpátky)</w:t>
      </w:r>
      <w:r w:rsidRPr="00AF6EB8">
        <w:rPr>
          <w:rFonts w:asciiTheme="minorHAnsi" w:hAnsiTheme="minorHAnsi" w:cstheme="minorBidi"/>
        </w:rPr>
        <w:t xml:space="preserve"> (Praha: Argo, 2016</w:t>
      </w:r>
      <w:r w:rsidRPr="00AF6EB8" w:rsidR="4FCF21C2">
        <w:rPr>
          <w:rFonts w:asciiTheme="minorHAnsi" w:hAnsiTheme="minorHAnsi" w:cstheme="minorBidi"/>
        </w:rPr>
        <w:t>. Přel. František Vrba.)</w:t>
      </w:r>
    </w:p>
    <w:p w:rsidRPr="00AF6EB8" w:rsidR="002B0B79" w:rsidP="00AF6EB8" w:rsidRDefault="002B0B79" w14:paraId="72A3D3EC" w14:textId="77777777">
      <w:pPr>
        <w:spacing w:line="276" w:lineRule="auto"/>
        <w:jc w:val="both"/>
        <w:rPr>
          <w:rFonts w:asciiTheme="minorHAnsi" w:hAnsiTheme="minorHAnsi" w:cstheme="minorHAnsi"/>
        </w:rPr>
      </w:pPr>
    </w:p>
    <w:p w:rsidRPr="00AF6EB8" w:rsidR="007D20A2" w:rsidP="00AF6EB8" w:rsidRDefault="007D20A2" w14:paraId="249F3C0E" w14:textId="77777777">
      <w:pPr>
        <w:rPr>
          <w:rFonts w:asciiTheme="minorHAnsi" w:hAnsiTheme="minorHAnsi" w:cstheme="minorHAnsi"/>
        </w:rPr>
        <w:sectPr w:rsidRPr="00AF6EB8" w:rsidR="007D20A2">
          <w:type w:val="continuous"/>
          <w:pgSz w:w="11906" w:h="16838" w:orient="portrait"/>
          <w:pgMar w:top="851" w:right="851" w:bottom="851" w:left="851" w:header="708" w:footer="708" w:gutter="0"/>
          <w:cols w:space="708"/>
          <w:docGrid w:linePitch="360"/>
        </w:sectPr>
      </w:pPr>
      <w:bookmarkStart w:name="_GoBack" w:id="0"/>
      <w:bookmarkEnd w:id="0"/>
    </w:p>
    <w:p w:rsidRPr="00AF6EB8" w:rsidR="002B0B79" w:rsidP="00AF6EB8" w:rsidRDefault="002B0B79" w14:paraId="011D5F14" w14:textId="77777777">
      <w:pPr>
        <w:numPr>
          <w:ilvl w:val="0"/>
          <w:numId w:val="2"/>
        </w:numPr>
        <w:tabs>
          <w:tab w:val="left" w:pos="142"/>
        </w:tabs>
        <w:spacing w:line="276" w:lineRule="auto"/>
        <w:ind w:left="284" w:hanging="295"/>
        <w:jc w:val="center"/>
        <w:rPr>
          <w:rFonts w:asciiTheme="minorHAnsi" w:hAnsiTheme="minorHAnsi" w:cstheme="minorHAnsi"/>
        </w:rPr>
        <w:sectPr w:rsidRPr="00AF6EB8" w:rsidR="002B0B79">
          <w:type w:val="continuous"/>
          <w:pgSz w:w="11906" w:h="16838" w:orient="portrait"/>
          <w:pgMar w:top="851" w:right="851" w:bottom="851" w:left="851" w:header="708" w:footer="708" w:gutter="0"/>
          <w:cols w:space="708"/>
          <w:docGrid w:linePitch="360"/>
        </w:sectPr>
      </w:pPr>
      <w:r w:rsidRPr="00AF6EB8">
        <w:rPr>
          <w:rFonts w:asciiTheme="minorHAnsi" w:hAnsiTheme="minorHAnsi" w:cstheme="minorHAnsi"/>
          <w:i/>
          <w:u w:val="single"/>
        </w:rPr>
        <w:t>česká literatura</w:t>
      </w:r>
    </w:p>
    <w:p w:rsidRPr="00AF6EB8" w:rsidR="00AA1BF1" w:rsidP="00AF6EB8" w:rsidRDefault="00AA1BF1" w14:paraId="65874EE3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Bezruč, P. Slezské písně</w:t>
      </w:r>
    </w:p>
    <w:p w:rsidRPr="00AF6EB8" w:rsidR="00FC1FB3" w:rsidP="00AF6EB8" w:rsidRDefault="002B0B79" w14:paraId="386D0B92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Čapek, K.: Bílá nemoc</w:t>
      </w:r>
    </w:p>
    <w:p w:rsidRPr="00AF6EB8" w:rsidR="002B0B79" w:rsidP="00AF6EB8" w:rsidRDefault="002B0B79" w14:paraId="3DF65305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Čapek, K. Krakatit</w:t>
      </w:r>
    </w:p>
    <w:p w:rsidRPr="00AF6EB8" w:rsidR="002B0B79" w:rsidP="00AF6EB8" w:rsidRDefault="002B0B79" w14:paraId="3B3EDA3E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Čapek, K.: R. U. R.</w:t>
      </w:r>
    </w:p>
    <w:p w:rsidRPr="00AF6EB8" w:rsidR="002B0B79" w:rsidP="00AF6EB8" w:rsidRDefault="002B0B79" w14:paraId="71B6A0B8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Čapek, K.: Válka s mloky</w:t>
      </w:r>
    </w:p>
    <w:p w:rsidRPr="00AF6EB8" w:rsidR="002B0B79" w:rsidP="00AF6EB8" w:rsidRDefault="002B0B79" w14:paraId="49AD41FE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 xml:space="preserve">Dousková, I.: Hrdý </w:t>
      </w:r>
      <w:proofErr w:type="spellStart"/>
      <w:r w:rsidRPr="00AF6EB8">
        <w:rPr>
          <w:rFonts w:asciiTheme="minorHAnsi" w:hAnsiTheme="minorHAnsi" w:cstheme="minorHAnsi"/>
        </w:rPr>
        <w:t>Budžes</w:t>
      </w:r>
      <w:proofErr w:type="spellEnd"/>
    </w:p>
    <w:p w:rsidRPr="00AF6EB8" w:rsidR="002B0B79" w:rsidP="00AF6EB8" w:rsidRDefault="002B0B79" w14:paraId="1457C043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Drda, J.: Němá barikáda</w:t>
      </w:r>
    </w:p>
    <w:p w:rsidRPr="00AF6EB8" w:rsidR="002B0B79" w:rsidP="00AF6EB8" w:rsidRDefault="002B0B79" w14:paraId="28158D8C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Dyk, V.: Krysař</w:t>
      </w:r>
    </w:p>
    <w:p w:rsidRPr="00AF6EB8" w:rsidR="002B0B79" w:rsidP="00AF6EB8" w:rsidRDefault="002B0B79" w14:paraId="2ACEFC68" w14:textId="6E3F3CEF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</w:rPr>
        <w:t>Fuks, L.: Spalovač mrtvol</w:t>
      </w:r>
    </w:p>
    <w:p w:rsidRPr="00AF6EB8" w:rsidR="004E05A3" w:rsidP="00AF6EB8" w:rsidRDefault="004E05A3" w14:paraId="0B11819B" w14:textId="4CE7930B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</w:rPr>
        <w:t>Gellner</w:t>
      </w:r>
      <w:proofErr w:type="spellEnd"/>
      <w:r w:rsidRPr="00AF6EB8" w:rsidR="008905B5">
        <w:rPr>
          <w:rFonts w:asciiTheme="minorHAnsi" w:hAnsiTheme="minorHAnsi" w:cstheme="minorBidi"/>
        </w:rPr>
        <w:t>, Fr.: Po nás ať přijde potopa!</w:t>
      </w:r>
    </w:p>
    <w:p w:rsidRPr="00AF6EB8" w:rsidR="0AA06174" w:rsidP="00AF6EB8" w:rsidRDefault="0AA06174" w14:paraId="233192D3" w14:textId="4C6EB769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eastAsiaTheme="minorEastAsia" w:cstheme="minorBidi"/>
        </w:rPr>
      </w:pPr>
      <w:r w:rsidRPr="00AF6EB8">
        <w:rPr>
          <w:rFonts w:asciiTheme="minorHAnsi" w:hAnsiTheme="minorHAnsi" w:cstheme="minorBidi"/>
        </w:rPr>
        <w:t>Hartl, P.: Prvok, Šampón, Tečka a Karel</w:t>
      </w:r>
    </w:p>
    <w:p w:rsidRPr="00AF6EB8" w:rsidR="002B0B79" w:rsidP="00AF6EB8" w:rsidRDefault="002B0B79" w14:paraId="6C9D141F" w14:textId="5494AD22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Hašek, J.: Osudy dobrého vojáka Švejka za světové války (1. díl)</w:t>
      </w:r>
    </w:p>
    <w:p w:rsidRPr="00AF6EB8" w:rsidR="09D68699" w:rsidP="00AF6EB8" w:rsidRDefault="09D68699" w14:paraId="585DA74C" w14:textId="1326AF89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eastAsiaTheme="minorEastAsia" w:cstheme="minorBidi"/>
        </w:rPr>
      </w:pPr>
      <w:r w:rsidRPr="00AF6EB8">
        <w:rPr>
          <w:rFonts w:asciiTheme="minorHAnsi" w:hAnsiTheme="minorHAnsi" w:cstheme="minorBidi"/>
        </w:rPr>
        <w:t>Havel, V.: Audience</w:t>
      </w:r>
    </w:p>
    <w:p w:rsidRPr="00AF6EB8" w:rsidR="002B0B79" w:rsidP="00AF6EB8" w:rsidRDefault="002B0B79" w14:paraId="14CC9BC5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Havlíček, J.: Petrolejové lampy</w:t>
      </w:r>
    </w:p>
    <w:p w:rsidRPr="00AF6EB8" w:rsidR="002B0B79" w:rsidP="00AF6EB8" w:rsidRDefault="002B0B79" w14:paraId="199CDF5A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Hrabal, B.: Obsluhoval jsem anglického krále</w:t>
      </w:r>
    </w:p>
    <w:p w:rsidRPr="00AF6EB8" w:rsidR="002B0B79" w:rsidP="00AF6EB8" w:rsidRDefault="002B0B79" w14:paraId="591D4AA3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Hrabal, B.: Ostře sledované vlaky</w:t>
      </w:r>
    </w:p>
    <w:p w:rsidRPr="00AF6EB8" w:rsidR="007A3801" w:rsidP="00AF6EB8" w:rsidRDefault="007A3801" w14:paraId="7A18201B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Hrubín, F.: Romance pro křídlovku</w:t>
      </w:r>
    </w:p>
    <w:p w:rsidRPr="00AF6EB8" w:rsidR="002B0B79" w:rsidP="00AF6EB8" w:rsidRDefault="002B0B79" w14:paraId="2D358CE4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Jirásek, A.: Lucerna</w:t>
      </w:r>
    </w:p>
    <w:p w:rsidRPr="00AF6EB8" w:rsidR="002B0B79" w:rsidP="00AF6EB8" w:rsidRDefault="002B0B79" w14:paraId="31D6C83E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Jirotka, Z.: Saturnin</w:t>
      </w:r>
    </w:p>
    <w:p w:rsidRPr="00AF6EB8" w:rsidR="007A3801" w:rsidP="00AF6EB8" w:rsidRDefault="007A3801" w14:paraId="0F42E609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Kainar, J.: Nové mýty</w:t>
      </w:r>
    </w:p>
    <w:p w:rsidRPr="00AF6EB8" w:rsidR="002B0B79" w:rsidP="00AF6EB8" w:rsidRDefault="002B0B79" w14:paraId="47AE764A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Kundera, M.: Směšné lásky</w:t>
      </w:r>
    </w:p>
    <w:p w:rsidRPr="00AF6EB8" w:rsidR="00690C05" w:rsidP="00AF6EB8" w:rsidRDefault="002B0B79" w14:paraId="7ACAA904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 xml:space="preserve">Lustig, A.: Modlitba pro Kateřinu Horovitzovou </w:t>
      </w:r>
    </w:p>
    <w:p w:rsidRPr="00AF6EB8" w:rsidR="007A3801" w:rsidP="00AF6EB8" w:rsidRDefault="007A3801" w14:paraId="5F6C151D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Nezval, V.: Edison</w:t>
      </w:r>
    </w:p>
    <w:p w:rsidRPr="00AF6EB8" w:rsidR="002B0B79" w:rsidP="00AF6EB8" w:rsidRDefault="002B0B79" w14:paraId="176D0530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Olbracht, I.: Nikola Šuhaj loupežník</w:t>
      </w:r>
    </w:p>
    <w:p w:rsidRPr="00AF6EB8" w:rsidR="002B0B79" w:rsidP="00AF6EB8" w:rsidRDefault="002B0B79" w14:paraId="32335431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Otčenášek, J.: Romeo, Julie a tma</w:t>
      </w:r>
    </w:p>
    <w:p w:rsidRPr="00AF6EB8" w:rsidR="002B0B79" w:rsidP="00AF6EB8" w:rsidRDefault="002B0B79" w14:paraId="331B7A1A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Pavel, O.: Smrt krásných srnců</w:t>
      </w:r>
    </w:p>
    <w:p w:rsidRPr="00AF6EB8" w:rsidR="002B0B79" w:rsidP="00AF6EB8" w:rsidRDefault="002B0B79" w14:paraId="54543A3F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Poláček, K.: Bylo nás pět</w:t>
      </w:r>
    </w:p>
    <w:p w:rsidRPr="00AF6EB8" w:rsidR="002B0B79" w:rsidP="00AF6EB8" w:rsidRDefault="002B0B79" w14:paraId="3B789986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Poláček, K.: Muži v</w:t>
      </w:r>
      <w:r w:rsidRPr="00AF6EB8" w:rsidR="00AA1BF1">
        <w:rPr>
          <w:rFonts w:asciiTheme="minorHAnsi" w:hAnsiTheme="minorHAnsi" w:cstheme="minorBidi"/>
        </w:rPr>
        <w:t> </w:t>
      </w:r>
      <w:r w:rsidRPr="00AF6EB8">
        <w:rPr>
          <w:rFonts w:asciiTheme="minorHAnsi" w:hAnsiTheme="minorHAnsi" w:cstheme="minorBidi"/>
        </w:rPr>
        <w:t>ofsajdu</w:t>
      </w:r>
    </w:p>
    <w:p w:rsidRPr="00AF6EB8" w:rsidR="00AA1BF1" w:rsidP="00AF6EB8" w:rsidRDefault="00AA1BF1" w14:paraId="1F77FA76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Seifert, J.: Maminka</w:t>
      </w:r>
    </w:p>
    <w:p w:rsidRPr="00AF6EB8" w:rsidR="00AA1BF1" w:rsidP="00AF6EB8" w:rsidRDefault="00AA1BF1" w14:paraId="26B9AB37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Seifert, J.: Zhasněte světla</w:t>
      </w:r>
    </w:p>
    <w:p w:rsidRPr="00AF6EB8" w:rsidR="00AC05BD" w:rsidP="00AF6EB8" w:rsidRDefault="00AC05BD" w14:paraId="3B05A5BE" w14:textId="39BBBA06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Svěrák, Z.: Povídky</w:t>
      </w:r>
    </w:p>
    <w:p w:rsidRPr="00AF6EB8" w:rsidR="00AC05BD" w:rsidP="00AF6EB8" w:rsidRDefault="00AC05BD" w14:paraId="253D3740" w14:textId="39503D96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Svěrák, Z.: Nové povídky</w:t>
      </w:r>
    </w:p>
    <w:p w:rsidRPr="00AF6EB8" w:rsidR="00AC05BD" w:rsidP="00AF6EB8" w:rsidRDefault="00AC05BD" w14:paraId="62B44B5A" w14:textId="1FDBD9A9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Svěrák, Z.: Po strništi bos</w:t>
      </w:r>
    </w:p>
    <w:p w:rsidRPr="00AF6EB8" w:rsidR="002B0B79" w:rsidP="00AF6EB8" w:rsidRDefault="002B0B79" w14:paraId="1B5B80CD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Svěrák, Z. – Smoljak, L.: České nebe</w:t>
      </w:r>
    </w:p>
    <w:p w:rsidRPr="00AF6EB8" w:rsidR="002B0B79" w:rsidP="00AF6EB8" w:rsidRDefault="002B0B79" w14:paraId="3989C101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Svěrák, Z. – Smoljak, L.: Dobytí Severního pólu</w:t>
      </w:r>
    </w:p>
    <w:p w:rsidRPr="00AF6EB8" w:rsidR="002B0B79" w:rsidP="00AF6EB8" w:rsidRDefault="002B0B79" w14:paraId="7673C0D9" w14:textId="429CCDA1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Svěrák, Z. – Smoljak, L.: Vyšetřování ztráty třídní knihy</w:t>
      </w:r>
    </w:p>
    <w:p w:rsidRPr="00AF6EB8" w:rsidR="002B0B79" w:rsidP="00AF6EB8" w:rsidRDefault="002B0B79" w14:paraId="4F817078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</w:rPr>
        <w:t>Šabach</w:t>
      </w:r>
      <w:proofErr w:type="spellEnd"/>
      <w:r w:rsidRPr="00AF6EB8">
        <w:rPr>
          <w:rFonts w:asciiTheme="minorHAnsi" w:hAnsiTheme="minorHAnsi" w:cstheme="minorBidi"/>
        </w:rPr>
        <w:t>, P.: Občanský průkaz</w:t>
      </w:r>
    </w:p>
    <w:p w:rsidRPr="00AF6EB8" w:rsidR="00201398" w:rsidP="00AF6EB8" w:rsidRDefault="002B0B79" w14:paraId="32F240ED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Škvorecký, J.: Prima sezona</w:t>
      </w:r>
    </w:p>
    <w:p w:rsidRPr="00AF6EB8" w:rsidR="30B7F080" w:rsidP="00AF6EB8" w:rsidRDefault="30B7F080" w14:paraId="4A4CC054" w14:textId="26623D78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eastAsiaTheme="minorEastAsia" w:cstheme="minorBidi"/>
        </w:rPr>
      </w:pPr>
      <w:r w:rsidRPr="00AF6EB8">
        <w:rPr>
          <w:rFonts w:asciiTheme="minorHAnsi" w:hAnsiTheme="minorHAnsi" w:cstheme="minorBidi"/>
        </w:rPr>
        <w:t>Urban, M.: Hastrman</w:t>
      </w:r>
    </w:p>
    <w:p w:rsidRPr="00AF6EB8" w:rsidR="002B0B79" w:rsidP="00AF6EB8" w:rsidRDefault="002B0B79" w14:paraId="1AE74C38" w14:textId="12B188BC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Vančura, V.: Rozmarné léto</w:t>
      </w:r>
    </w:p>
    <w:p w:rsidRPr="00AF6EB8" w:rsidR="002B0B79" w:rsidP="00AF6EB8" w:rsidRDefault="002B0B79" w14:paraId="6AEEE213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</w:rPr>
        <w:t>Viewegh</w:t>
      </w:r>
      <w:proofErr w:type="spellEnd"/>
      <w:r w:rsidRPr="00AF6EB8">
        <w:rPr>
          <w:rFonts w:asciiTheme="minorHAnsi" w:hAnsiTheme="minorHAnsi" w:cstheme="minorBidi"/>
        </w:rPr>
        <w:t>, M.: Báječná léta pod psa</w:t>
      </w:r>
    </w:p>
    <w:p w:rsidRPr="00AF6EB8" w:rsidR="002B0B79" w:rsidP="00AF6EB8" w:rsidRDefault="002B0B79" w14:paraId="7D88BF02" w14:textId="431CAF41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 xml:space="preserve">Voskovec, J. – Werich, J.: </w:t>
      </w:r>
      <w:r w:rsidRPr="00AF6EB8" w:rsidR="00201398">
        <w:rPr>
          <w:rFonts w:asciiTheme="minorHAnsi" w:hAnsiTheme="minorHAnsi" w:cstheme="minorBidi"/>
        </w:rPr>
        <w:t>Balada z hadrů</w:t>
      </w:r>
    </w:p>
    <w:p w:rsidRPr="00AF6EB8" w:rsidR="00201398" w:rsidP="00AF6EB8" w:rsidRDefault="002B0B79" w14:paraId="3E7C27E8" w14:textId="4DF3E852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Voskovec, J. – Werich, J.: Osel a stín</w:t>
      </w:r>
    </w:p>
    <w:p w:rsidRPr="00AF6EB8" w:rsidR="007A3801" w:rsidP="00AF6EB8" w:rsidRDefault="007A3801" w14:paraId="28E2BCC7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</w:rPr>
        <w:t>Weil</w:t>
      </w:r>
      <w:proofErr w:type="spellEnd"/>
      <w:r w:rsidRPr="00AF6EB8">
        <w:rPr>
          <w:rFonts w:asciiTheme="minorHAnsi" w:hAnsiTheme="minorHAnsi" w:cstheme="minorBidi"/>
        </w:rPr>
        <w:t xml:space="preserve">, J.: Na střeše je </w:t>
      </w:r>
      <w:proofErr w:type="spellStart"/>
      <w:r w:rsidRPr="00AF6EB8">
        <w:rPr>
          <w:rFonts w:asciiTheme="minorHAnsi" w:hAnsiTheme="minorHAnsi" w:cstheme="minorBidi"/>
        </w:rPr>
        <w:t>Mendelssohn</w:t>
      </w:r>
      <w:proofErr w:type="spellEnd"/>
    </w:p>
    <w:p w:rsidRPr="00AF6EB8" w:rsidR="00201398" w:rsidP="00AF6EB8" w:rsidRDefault="00201398" w14:paraId="21247D8A" w14:textId="63270554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proofErr w:type="spellStart"/>
      <w:r w:rsidRPr="00AF6EB8">
        <w:rPr>
          <w:rFonts w:asciiTheme="minorHAnsi" w:hAnsiTheme="minorHAnsi" w:cstheme="minorBidi"/>
        </w:rPr>
        <w:t>Weil</w:t>
      </w:r>
      <w:proofErr w:type="spellEnd"/>
      <w:r w:rsidRPr="00AF6EB8">
        <w:rPr>
          <w:rFonts w:asciiTheme="minorHAnsi" w:hAnsiTheme="minorHAnsi" w:cstheme="minorBidi"/>
        </w:rPr>
        <w:t>, J.: Život s hvězdou</w:t>
      </w:r>
    </w:p>
    <w:p w:rsidRPr="00AF6EB8" w:rsidR="007A3801" w:rsidP="00AF6EB8" w:rsidRDefault="007A3801" w14:paraId="4EFF1333" w14:textId="77777777">
      <w:pPr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Wolker, J.: Těžká hodina</w:t>
      </w:r>
    </w:p>
    <w:p w:rsidRPr="00AF6EB8" w:rsidR="00E43FFB" w:rsidP="00AF6EB8" w:rsidRDefault="00E43FFB" w14:paraId="60061E4C" w14:textId="7777777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Pr="00AF6EB8" w:rsidR="007A3801" w:rsidP="00AF6EB8" w:rsidRDefault="007A3801" w14:paraId="44EAFD9C" w14:textId="77777777">
      <w:pPr>
        <w:spacing w:line="276" w:lineRule="auto"/>
        <w:ind w:left="284"/>
        <w:jc w:val="both"/>
        <w:rPr>
          <w:rFonts w:asciiTheme="minorHAnsi" w:hAnsiTheme="minorHAnsi" w:cstheme="minorHAnsi"/>
        </w:rPr>
        <w:sectPr w:rsidRPr="00AF6EB8" w:rsidR="007A3801" w:rsidSect="00FC1FB3">
          <w:type w:val="continuous"/>
          <w:pgSz w:w="11906" w:h="16838" w:orient="portrait"/>
          <w:pgMar w:top="851" w:right="851" w:bottom="851" w:left="851" w:header="708" w:footer="708" w:gutter="0"/>
          <w:cols w:space="852" w:num="2"/>
          <w:docGrid w:linePitch="360"/>
        </w:sectPr>
      </w:pPr>
    </w:p>
    <w:p w:rsidRPr="00AF6EB8" w:rsidR="002B0B79" w:rsidP="00AF6EB8" w:rsidRDefault="002B0B79" w14:paraId="4B94D5A5" w14:textId="77777777">
      <w:pPr>
        <w:rPr>
          <w:rFonts w:asciiTheme="minorHAnsi" w:hAnsiTheme="minorHAnsi" w:cstheme="minorHAnsi"/>
        </w:rPr>
        <w:sectPr w:rsidRPr="00AF6EB8" w:rsidR="002B0B79">
          <w:type w:val="continuous"/>
          <w:pgSz w:w="11906" w:h="16838" w:orient="portrait"/>
          <w:pgMar w:top="851" w:right="851" w:bottom="851" w:left="851" w:header="708" w:footer="708" w:gutter="0"/>
          <w:cols w:space="708"/>
          <w:docGrid w:linePitch="360"/>
        </w:sectPr>
      </w:pPr>
    </w:p>
    <w:p w:rsidRPr="00AF6EB8" w:rsidR="002B0B79" w:rsidP="00AF6EB8" w:rsidRDefault="002B0B79" w14:paraId="0FA7E5E1" w14:textId="77777777">
      <w:pPr>
        <w:spacing w:line="276" w:lineRule="auto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i/>
        </w:rPr>
        <w:t>Celkem vybrat 20 knih</w:t>
      </w:r>
    </w:p>
    <w:p w:rsidRPr="00AF6EB8" w:rsidR="002B0B79" w:rsidP="00AF6EB8" w:rsidRDefault="002B0B79" w14:paraId="3AAC726F" w14:textId="7777777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i/>
        </w:rPr>
        <w:t>Světová a česká literatura do konce 18. století: minimálně 2 knihy</w:t>
      </w:r>
    </w:p>
    <w:p w:rsidRPr="00AF6EB8" w:rsidR="002B0B79" w:rsidP="00AF6EB8" w:rsidRDefault="002B0B79" w14:paraId="31CD9035" w14:textId="7777777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i/>
        </w:rPr>
        <w:t>Světová a česká literatura 19. století: minimálně 3 knihy</w:t>
      </w:r>
    </w:p>
    <w:p w:rsidRPr="00AF6EB8" w:rsidR="002B0B79" w:rsidP="00AF6EB8" w:rsidRDefault="002B0B79" w14:paraId="60475B16" w14:textId="7777777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i/>
        </w:rPr>
        <w:t>Světová literatura 20. a 21. století: minimálně 4 knihy</w:t>
      </w:r>
    </w:p>
    <w:p w:rsidRPr="00AF6EB8" w:rsidR="002B0B79" w:rsidP="00AF6EB8" w:rsidRDefault="002B0B79" w14:paraId="73952B61" w14:textId="7777777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i/>
        </w:rPr>
        <w:t>Česká literatura 20. a 21. století: minimálně 5 knih</w:t>
      </w:r>
    </w:p>
    <w:p w:rsidRPr="00AF6EB8" w:rsidR="002B0B79" w:rsidP="00AF6EB8" w:rsidRDefault="002B0B79" w14:paraId="10F08CE5" w14:textId="7777777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i/>
        </w:rPr>
        <w:t>Z toho minimálně 2 poezie a 2 dramata</w:t>
      </w:r>
    </w:p>
    <w:p w:rsidRPr="00AF6EB8" w:rsidR="002B0B79" w:rsidP="00AF6EB8" w:rsidRDefault="002B0B79" w14:paraId="7438D8A0" w14:textId="7777777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F6EB8">
        <w:rPr>
          <w:rFonts w:asciiTheme="minorHAnsi" w:hAnsiTheme="minorHAnsi" w:cstheme="minorHAnsi"/>
          <w:i/>
        </w:rPr>
        <w:t>Zbytek podle sebe</w:t>
      </w:r>
    </w:p>
    <w:p w:rsidRPr="00AF6EB8" w:rsidR="002B0B79" w:rsidP="00AF6EB8" w:rsidRDefault="002B0B79" w14:paraId="3656B9AB" w14:textId="77777777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Pr="00AF6EB8" w:rsidR="00690C05" w:rsidP="00AF6EB8" w:rsidRDefault="1A7CCCF4" w14:paraId="45FB0818" w14:textId="66C9C32A">
      <w:pPr>
        <w:rPr>
          <w:rFonts w:asciiTheme="minorHAnsi" w:hAnsiTheme="minorHAnsi" w:cstheme="minorBidi"/>
        </w:rPr>
      </w:pPr>
      <w:r w:rsidRPr="00AF6EB8">
        <w:rPr>
          <w:rFonts w:asciiTheme="minorHAnsi" w:hAnsiTheme="minorHAnsi" w:cstheme="minorBidi"/>
        </w:rPr>
        <w:t>Odsouhlaseno předmětovou komisí 25. 8. 2021</w:t>
      </w:r>
    </w:p>
    <w:p w:rsidR="1A7CCCF4" w:rsidP="6F69540B" w:rsidRDefault="1A7CCCF4" w14:paraId="7F3E7377" w14:textId="76B4D194">
      <w:pPr>
        <w:rPr>
          <w:rFonts w:ascii="Calibri" w:hAnsi="Calibri" w:cs="Arial" w:asciiTheme="minorAscii" w:hAnsiTheme="minorAscii" w:cstheme="minorBidi"/>
        </w:rPr>
      </w:pPr>
      <w:r w:rsidRPr="6F69540B" w:rsidR="1A7CCCF4">
        <w:rPr>
          <w:rFonts w:ascii="Calibri" w:hAnsi="Calibri" w:cs="Arial" w:asciiTheme="minorAscii" w:hAnsiTheme="minorAscii" w:cstheme="minorBidi"/>
        </w:rPr>
        <w:t>Předáno řediteli školy</w:t>
      </w:r>
      <w:r w:rsidRPr="6F69540B" w:rsidR="48837A4D">
        <w:rPr>
          <w:rFonts w:ascii="Calibri" w:hAnsi="Calibri" w:cs="Arial" w:asciiTheme="minorAscii" w:hAnsiTheme="minorAscii" w:cstheme="minorBidi"/>
        </w:rPr>
        <w:t xml:space="preserve"> 31. 8. 2021</w:t>
      </w:r>
    </w:p>
    <w:p w:rsidRPr="007D20A2" w:rsidR="00690C05" w:rsidP="00AF6EB8" w:rsidRDefault="00690C05" w14:paraId="049F31CB" w14:textId="77777777">
      <w:pPr>
        <w:rPr>
          <w:rFonts w:asciiTheme="minorHAnsi" w:hAnsiTheme="minorHAnsi" w:cstheme="minorHAnsi"/>
        </w:rPr>
        <w:sectPr w:rsidRPr="007D20A2" w:rsidR="00690C05">
          <w:type w:val="continuous"/>
          <w:pgSz w:w="11906" w:h="16838" w:orient="portrait"/>
          <w:pgMar w:top="851" w:right="851" w:bottom="851" w:left="851" w:header="708" w:footer="708" w:gutter="0"/>
          <w:cols w:space="708"/>
          <w:docGrid w:linePitch="360"/>
        </w:sectPr>
      </w:pPr>
    </w:p>
    <w:p w:rsidRPr="007D20A2" w:rsidR="00151DB4" w:rsidP="00AF6EB8" w:rsidRDefault="00151DB4" w14:paraId="4C5544F5" w14:textId="77777777">
      <w:pPr>
        <w:rPr>
          <w:rFonts w:asciiTheme="minorHAnsi" w:hAnsiTheme="minorHAnsi" w:cstheme="minorHAnsi"/>
        </w:rPr>
      </w:pPr>
    </w:p>
    <w:sectPr w:rsidRPr="007D20A2" w:rsidR="00151DB4">
      <w:type w:val="continuous"/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-2835"/>
        </w:tabs>
        <w:ind w:left="644" w:hanging="360"/>
      </w:pPr>
      <w:rPr>
        <w:rFonts w:hint="default"/>
        <w:highlight w:val="lightGray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highlight w:val="lightGray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highlight w:val="lightGray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F1009BF"/>
    <w:multiLevelType w:val="hybridMultilevel"/>
    <w:tmpl w:val="416C2F9A"/>
    <w:lvl w:ilvl="0" w:tplc="A91AF1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291"/>
    <w:multiLevelType w:val="hybridMultilevel"/>
    <w:tmpl w:val="28F82178"/>
    <w:lvl w:ilvl="0" w:tplc="39140F64">
      <w:start w:val="1"/>
      <w:numFmt w:val="decimal"/>
      <w:lvlText w:val="%1."/>
      <w:lvlJc w:val="left"/>
      <w:pPr>
        <w:ind w:left="720" w:hanging="360"/>
      </w:pPr>
    </w:lvl>
    <w:lvl w:ilvl="1" w:tplc="C694C4F6">
      <w:start w:val="1"/>
      <w:numFmt w:val="lowerLetter"/>
      <w:lvlText w:val="%2."/>
      <w:lvlJc w:val="left"/>
      <w:pPr>
        <w:ind w:left="1440" w:hanging="360"/>
      </w:pPr>
    </w:lvl>
    <w:lvl w:ilvl="2" w:tplc="8AA41AC4">
      <w:start w:val="1"/>
      <w:numFmt w:val="lowerRoman"/>
      <w:lvlText w:val="%3."/>
      <w:lvlJc w:val="right"/>
      <w:pPr>
        <w:ind w:left="2160" w:hanging="180"/>
      </w:pPr>
    </w:lvl>
    <w:lvl w:ilvl="3" w:tplc="2982DAF4">
      <w:start w:val="1"/>
      <w:numFmt w:val="decimal"/>
      <w:lvlText w:val="%4."/>
      <w:lvlJc w:val="left"/>
      <w:pPr>
        <w:ind w:left="2880" w:hanging="360"/>
      </w:pPr>
    </w:lvl>
    <w:lvl w:ilvl="4" w:tplc="65083962">
      <w:start w:val="1"/>
      <w:numFmt w:val="lowerLetter"/>
      <w:lvlText w:val="%5."/>
      <w:lvlJc w:val="left"/>
      <w:pPr>
        <w:ind w:left="3600" w:hanging="360"/>
      </w:pPr>
    </w:lvl>
    <w:lvl w:ilvl="5" w:tplc="B8540C1E">
      <w:start w:val="1"/>
      <w:numFmt w:val="lowerRoman"/>
      <w:lvlText w:val="%6."/>
      <w:lvlJc w:val="right"/>
      <w:pPr>
        <w:ind w:left="4320" w:hanging="180"/>
      </w:pPr>
    </w:lvl>
    <w:lvl w:ilvl="6" w:tplc="58C02E5E">
      <w:start w:val="1"/>
      <w:numFmt w:val="decimal"/>
      <w:lvlText w:val="%7."/>
      <w:lvlJc w:val="left"/>
      <w:pPr>
        <w:ind w:left="5040" w:hanging="360"/>
      </w:pPr>
    </w:lvl>
    <w:lvl w:ilvl="7" w:tplc="58FAC7F8">
      <w:start w:val="1"/>
      <w:numFmt w:val="lowerLetter"/>
      <w:lvlText w:val="%8."/>
      <w:lvlJc w:val="left"/>
      <w:pPr>
        <w:ind w:left="5760" w:hanging="360"/>
      </w:pPr>
    </w:lvl>
    <w:lvl w:ilvl="8" w:tplc="2BB8C0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5B0B"/>
    <w:multiLevelType w:val="hybridMultilevel"/>
    <w:tmpl w:val="0B868A80"/>
    <w:lvl w:ilvl="0" w:tplc="A91AF1A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83B43"/>
    <w:multiLevelType w:val="hybridMultilevel"/>
    <w:tmpl w:val="8BFA5B1E"/>
    <w:lvl w:ilvl="0" w:tplc="A91AF1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D05B9"/>
    <w:multiLevelType w:val="hybridMultilevel"/>
    <w:tmpl w:val="94B4308A"/>
    <w:lvl w:ilvl="0" w:tplc="A91AF1A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57A88"/>
    <w:multiLevelType w:val="hybridMultilevel"/>
    <w:tmpl w:val="35FA2E62"/>
    <w:lvl w:ilvl="0" w:tplc="A91AF1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86C29"/>
    <w:multiLevelType w:val="hybridMultilevel"/>
    <w:tmpl w:val="5DBEB890"/>
    <w:lvl w:ilvl="0" w:tplc="A91AF1A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5E"/>
    <w:rsid w:val="00003FD4"/>
    <w:rsid w:val="000B4EDA"/>
    <w:rsid w:val="00151DB4"/>
    <w:rsid w:val="001979E8"/>
    <w:rsid w:val="001C1B11"/>
    <w:rsid w:val="00201398"/>
    <w:rsid w:val="0026386A"/>
    <w:rsid w:val="002B0B79"/>
    <w:rsid w:val="00343CD0"/>
    <w:rsid w:val="00456FD8"/>
    <w:rsid w:val="004B4908"/>
    <w:rsid w:val="004E05A3"/>
    <w:rsid w:val="00516097"/>
    <w:rsid w:val="005A713B"/>
    <w:rsid w:val="005C0899"/>
    <w:rsid w:val="005C2538"/>
    <w:rsid w:val="006504FE"/>
    <w:rsid w:val="00690C05"/>
    <w:rsid w:val="00714776"/>
    <w:rsid w:val="007A3801"/>
    <w:rsid w:val="007D20A2"/>
    <w:rsid w:val="0080321D"/>
    <w:rsid w:val="008905B5"/>
    <w:rsid w:val="00AA1BF1"/>
    <w:rsid w:val="00AC05BD"/>
    <w:rsid w:val="00AD74F6"/>
    <w:rsid w:val="00AF6EB8"/>
    <w:rsid w:val="00B14489"/>
    <w:rsid w:val="00B256A1"/>
    <w:rsid w:val="00C1022E"/>
    <w:rsid w:val="00C24F5E"/>
    <w:rsid w:val="00D522F0"/>
    <w:rsid w:val="00DF6F8E"/>
    <w:rsid w:val="00E43FFB"/>
    <w:rsid w:val="00EA6394"/>
    <w:rsid w:val="00ED741D"/>
    <w:rsid w:val="00F11413"/>
    <w:rsid w:val="00FC1FB3"/>
    <w:rsid w:val="028E4B3A"/>
    <w:rsid w:val="02B4AFD5"/>
    <w:rsid w:val="0317D471"/>
    <w:rsid w:val="03BDDF03"/>
    <w:rsid w:val="04785479"/>
    <w:rsid w:val="04F3BAD3"/>
    <w:rsid w:val="05F7C6ED"/>
    <w:rsid w:val="06FF7027"/>
    <w:rsid w:val="08134BC8"/>
    <w:rsid w:val="09D68699"/>
    <w:rsid w:val="0A96005C"/>
    <w:rsid w:val="0AA06174"/>
    <w:rsid w:val="0C67CCDC"/>
    <w:rsid w:val="0D6EB1AB"/>
    <w:rsid w:val="11A1A57E"/>
    <w:rsid w:val="13ED7DC4"/>
    <w:rsid w:val="14CA6721"/>
    <w:rsid w:val="172B40ED"/>
    <w:rsid w:val="189EE529"/>
    <w:rsid w:val="19CF9026"/>
    <w:rsid w:val="1A7CCCF4"/>
    <w:rsid w:val="1C6F1813"/>
    <w:rsid w:val="1CB0032F"/>
    <w:rsid w:val="1D3EE840"/>
    <w:rsid w:val="1D8358A0"/>
    <w:rsid w:val="1ECD9BDA"/>
    <w:rsid w:val="1ED8DD29"/>
    <w:rsid w:val="1F354484"/>
    <w:rsid w:val="1F4B9DF2"/>
    <w:rsid w:val="1FB1F468"/>
    <w:rsid w:val="1FD12E41"/>
    <w:rsid w:val="1FE9437C"/>
    <w:rsid w:val="224DF491"/>
    <w:rsid w:val="26F4B2A3"/>
    <w:rsid w:val="28C562E6"/>
    <w:rsid w:val="294620F9"/>
    <w:rsid w:val="298B5FB9"/>
    <w:rsid w:val="2A524C4F"/>
    <w:rsid w:val="2B2A5698"/>
    <w:rsid w:val="2B54F63A"/>
    <w:rsid w:val="2B575D14"/>
    <w:rsid w:val="305E2F6D"/>
    <w:rsid w:val="30B7F080"/>
    <w:rsid w:val="32327070"/>
    <w:rsid w:val="325128E0"/>
    <w:rsid w:val="32CACDF6"/>
    <w:rsid w:val="3577F488"/>
    <w:rsid w:val="370F4F69"/>
    <w:rsid w:val="37AB6EC7"/>
    <w:rsid w:val="37CCB9C2"/>
    <w:rsid w:val="39FEE3D0"/>
    <w:rsid w:val="3A5C2A8F"/>
    <w:rsid w:val="3AC3C3D5"/>
    <w:rsid w:val="3AECB7A3"/>
    <w:rsid w:val="3C141AAC"/>
    <w:rsid w:val="3E0AD497"/>
    <w:rsid w:val="3FF10B05"/>
    <w:rsid w:val="41B21D8A"/>
    <w:rsid w:val="46191800"/>
    <w:rsid w:val="46FE0EE3"/>
    <w:rsid w:val="472CF727"/>
    <w:rsid w:val="48837A4D"/>
    <w:rsid w:val="48B9C53C"/>
    <w:rsid w:val="4A55959D"/>
    <w:rsid w:val="4A7C4004"/>
    <w:rsid w:val="4BF165FE"/>
    <w:rsid w:val="4E63DBBA"/>
    <w:rsid w:val="4F631768"/>
    <w:rsid w:val="4FCF21C2"/>
    <w:rsid w:val="4FF8FC89"/>
    <w:rsid w:val="51BCD657"/>
    <w:rsid w:val="54438A18"/>
    <w:rsid w:val="55161BEF"/>
    <w:rsid w:val="55416834"/>
    <w:rsid w:val="557DBACF"/>
    <w:rsid w:val="562581EF"/>
    <w:rsid w:val="5635C01C"/>
    <w:rsid w:val="56A5195D"/>
    <w:rsid w:val="570619E8"/>
    <w:rsid w:val="5781CC6B"/>
    <w:rsid w:val="57837049"/>
    <w:rsid w:val="58809D00"/>
    <w:rsid w:val="5AA6CAB2"/>
    <w:rsid w:val="5C1DA5C0"/>
    <w:rsid w:val="5CAF90FD"/>
    <w:rsid w:val="5DE58E91"/>
    <w:rsid w:val="5E1E336A"/>
    <w:rsid w:val="5F549A1A"/>
    <w:rsid w:val="5FBDB815"/>
    <w:rsid w:val="60A9DA1C"/>
    <w:rsid w:val="6293D9B7"/>
    <w:rsid w:val="62A56339"/>
    <w:rsid w:val="63B18E7F"/>
    <w:rsid w:val="63BC8DF7"/>
    <w:rsid w:val="64BD6FFD"/>
    <w:rsid w:val="65C3DB9E"/>
    <w:rsid w:val="65DD03FB"/>
    <w:rsid w:val="663B3CE2"/>
    <w:rsid w:val="67BC9C5B"/>
    <w:rsid w:val="67CC19FF"/>
    <w:rsid w:val="69A00FC5"/>
    <w:rsid w:val="6A51FEF2"/>
    <w:rsid w:val="6B6AB7F0"/>
    <w:rsid w:val="6B8DF7D4"/>
    <w:rsid w:val="6BAC056E"/>
    <w:rsid w:val="6CBF39D3"/>
    <w:rsid w:val="6DABDB7E"/>
    <w:rsid w:val="6E5B0A34"/>
    <w:rsid w:val="6F69540B"/>
    <w:rsid w:val="7047ECFE"/>
    <w:rsid w:val="70DD5A01"/>
    <w:rsid w:val="71CAEB89"/>
    <w:rsid w:val="733D7781"/>
    <w:rsid w:val="76238CCE"/>
    <w:rsid w:val="7660C618"/>
    <w:rsid w:val="7999E1AA"/>
    <w:rsid w:val="7E30C6D2"/>
    <w:rsid w:val="7EA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BAC3DB"/>
  <w15:chartTrackingRefBased/>
  <w15:docId w15:val="{E1E8EA6C-8528-4035-A05B-CB3E5968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eastAsia="Times New Roman" w:cs="Times New Roman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5z0" w:customStyle="1">
    <w:name w:val="WW8Num5z0"/>
    <w:rPr>
      <w:rFonts w:ascii="Times New Roman" w:hAnsi="Times New Roman" w:eastAsia="Times New Roman" w:cs="Times New Roman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Times New Roman" w:hAnsi="Times New Roman" w:eastAsia="Times New Roman" w:cs="Times New Roman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ascii="Times New Roman" w:hAnsi="Times New Roman" w:eastAsia="Times New Roman" w:cs="Times New Roman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  <w:b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  <w:highlight w:val="lightGray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Times New Roman" w:hAnsi="Times New Roman" w:eastAsia="Times New Roman" w:cs="Times New Roman"/>
    </w:rPr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0" w:customStyle="1">
    <w:name w:val="WW8Num12z0"/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hint="default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  <w:highlight w:val="lightGray"/>
    </w:rPr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  <w:rPr>
      <w:rFonts w:ascii="Times New Roman" w:hAnsi="Times New Roman" w:eastAsia="Times New Roman" w:cs="Times New Roman"/>
    </w:rPr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b/>
      <w:highlight w:val="lightGray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ascii="Times New Roman" w:hAnsi="Times New Roman" w:eastAsia="Times New Roman" w:cs="Times New Roman"/>
    </w:rPr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Standardnpsmoodstavce1" w:customStyle="1">
    <w:name w:val="Standardní písmo odstavce1"/>
  </w:style>
  <w:style w:type="character" w:styleId="apple-style-span" w:customStyle="1">
    <w:name w:val="apple-style-span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apple-converted-space" w:customStyle="1">
    <w:name w:val="apple-converted-space"/>
    <w:basedOn w:val="Standardnpsmoodstavce1"/>
  </w:style>
  <w:style w:type="character" w:styleId="styltextkurzvachar" w:customStyle="1">
    <w:name w:val="styltextkurzvachar"/>
    <w:basedOn w:val="Standardnpsmoodstavce1"/>
  </w:style>
  <w:style w:type="character" w:styleId="TextbublinyChar" w:customStyle="1">
    <w:name w:val="Text bubliny Char"/>
    <w:rPr>
      <w:rFonts w:ascii="Segoe UI" w:hAnsi="Segoe UI" w:eastAsia="Times New Roman" w:cs="Segoe UI"/>
      <w:sz w:val="18"/>
      <w:szCs w:val="18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Arial"/>
    </w:rPr>
  </w:style>
  <w:style w:type="paragraph" w:styleId="text" w:customStyle="1">
    <w:name w:val="text"/>
    <w:basedOn w:val="Normln"/>
    <w:pPr>
      <w:spacing w:before="280" w:after="280"/>
    </w:pPr>
  </w:style>
  <w:style w:type="paragraph" w:styleId="Default" w:customStyle="1">
    <w:name w:val="Default"/>
    <w:pPr>
      <w:suppressAutoHyphens/>
      <w:autoSpaceDE w:val="0"/>
    </w:pPr>
    <w:rPr>
      <w:rFonts w:ascii="Book Antiqua" w:hAnsi="Book Antiqua" w:eastAsia="Calibri" w:cs="Book Antiqua"/>
      <w:color w:val="000000"/>
      <w:sz w:val="24"/>
      <w:szCs w:val="24"/>
      <w:lang w:eastAsia="zh-C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eb2.mlp.cz/koweb/00/03/66/08/78/lakomec.html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eb2.mlp.cz/koweb/00/03/88/41/54/zkroceni_zle_zeny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eb2.mlp.cz/koweb/00/03/88/41/52/sen_noci_svatojanske.pdf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web2.mlp.cz/koweb/00/03/54/32/10/hamlet.rtf" TargetMode="Externa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11" ma:contentTypeDescription="Vytvoří nový dokument" ma:contentTypeScope="" ma:versionID="c7f16d08b4d94e74cb63c50ac3848d1d">
  <xsd:schema xmlns:xsd="http://www.w3.org/2001/XMLSchema" xmlns:xs="http://www.w3.org/2001/XMLSchema" xmlns:p="http://schemas.microsoft.com/office/2006/metadata/properties" xmlns:ns2="295e6b08-c03f-4e1d-b56f-d1230bb11cb2" xmlns:ns3="55c52eff-4bf9-40ab-8aed-a493b71de8c7" targetNamespace="http://schemas.microsoft.com/office/2006/metadata/properties" ma:root="true" ma:fieldsID="7909c232feb20dcd07175f84e2e25283" ns2:_="" ns3:_="">
    <xsd:import namespace="295e6b08-c03f-4e1d-b56f-d1230bb11cb2"/>
    <xsd:import namespace="55c52eff-4bf9-40ab-8aed-a493b71d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52eff-4bf9-40ab-8aed-a493b71d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D9EF1-B6E8-479B-B085-23193C3C1029}">
  <ds:schemaRefs>
    <ds:schemaRef ds:uri="http://purl.org/dc/terms/"/>
    <ds:schemaRef ds:uri="http://schemas.microsoft.com/office/2006/documentManagement/types"/>
    <ds:schemaRef ds:uri="http://purl.org/dc/elements/1.1/"/>
    <ds:schemaRef ds:uri="295e6b08-c03f-4e1d-b56f-d1230bb11cb2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5c52eff-4bf9-40ab-8aed-a493b71de8c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F82EE-7825-4372-89B9-D1780A3FB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37EDA-8737-43A8-9B0F-9D63E9F97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55c52eff-4bf9-40ab-8aed-a493b71d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Petržalová</dc:creator>
  <cp:keywords/>
  <cp:lastModifiedBy>Ludmila Petržalová</cp:lastModifiedBy>
  <cp:revision>25</cp:revision>
  <cp:lastPrinted>2017-05-15T06:17:00Z</cp:lastPrinted>
  <dcterms:created xsi:type="dcterms:W3CDTF">2020-08-28T06:48:00Z</dcterms:created>
  <dcterms:modified xsi:type="dcterms:W3CDTF">2021-08-30T15:42:49Z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0x010100FD6AFFD6CE014942BF86BBEEBCBDDF03</vt:lpwstr>
  </property>
</Properties>
</file>