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12A8" w:rsidRPr="008C5E80" w:rsidRDefault="00BE12A8" w:rsidP="00BE12A8">
      <w:pPr>
        <w:jc w:val="center"/>
        <w:rPr>
          <w:b/>
          <w:sz w:val="28"/>
          <w:szCs w:val="28"/>
        </w:rPr>
      </w:pPr>
      <w:r w:rsidRPr="008C5E80">
        <w:rPr>
          <w:b/>
          <w:sz w:val="28"/>
          <w:szCs w:val="28"/>
        </w:rPr>
        <w:t>SPŠ STROJNÍ A ELEKTROTECHNICKÁ, DUKELSKÁ 13, ČESKÉ BUDĚJOVICE</w:t>
      </w:r>
    </w:p>
    <w:p w:rsidR="007347E7" w:rsidRPr="008C5E80" w:rsidRDefault="00BE12A8" w:rsidP="00BE12A8">
      <w:pPr>
        <w:jc w:val="center"/>
        <w:rPr>
          <w:b/>
          <w:sz w:val="28"/>
          <w:szCs w:val="28"/>
        </w:rPr>
      </w:pPr>
      <w:r w:rsidRPr="008C5E80">
        <w:rPr>
          <w:b/>
          <w:sz w:val="28"/>
          <w:szCs w:val="28"/>
        </w:rPr>
        <w:t>OBECNÁ STRUKTURA ÚSTNÍ ZKOUŠKY</w:t>
      </w:r>
    </w:p>
    <w:p w:rsidR="007B6159" w:rsidRPr="00BE12A8" w:rsidRDefault="007B6159" w:rsidP="00BE12A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563"/>
        <w:gridCol w:w="5426"/>
      </w:tblGrid>
      <w:tr w:rsidR="00BE12A8" w:rsidRPr="007347E7" w:rsidTr="0016043B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BE12A8" w:rsidRPr="007347E7" w:rsidRDefault="007B6159" w:rsidP="007347E7">
            <w:pPr>
              <w:spacing w:after="0"/>
              <w:rPr>
                <w:i/>
              </w:rPr>
            </w:pPr>
            <w:r w:rsidRPr="007347E7">
              <w:rPr>
                <w:i/>
              </w:rPr>
              <w:t>KRITÉRIUM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E12A8" w:rsidRPr="007347E7" w:rsidRDefault="007B6159" w:rsidP="007347E7">
            <w:pPr>
              <w:spacing w:after="0"/>
              <w:rPr>
                <w:i/>
              </w:rPr>
            </w:pPr>
            <w:r w:rsidRPr="007347E7">
              <w:rPr>
                <w:i/>
              </w:rPr>
              <w:t>DÍLČÍ ČÁST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BE12A8" w:rsidRPr="007347E7" w:rsidRDefault="00BE12A8" w:rsidP="007347E7">
            <w:pPr>
              <w:spacing w:after="0"/>
              <w:rPr>
                <w:i/>
              </w:rPr>
            </w:pPr>
            <w:r w:rsidRPr="007347E7">
              <w:rPr>
                <w:i/>
              </w:rPr>
              <w:t>OTÁZKY – ověřované vědomosti a dovednosti</w:t>
            </w:r>
          </w:p>
        </w:tc>
      </w:tr>
      <w:tr w:rsidR="00BE12A8" w:rsidRPr="007347E7" w:rsidTr="0016043B">
        <w:trPr>
          <w:trHeight w:val="1611"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E12A8" w:rsidRPr="007347E7" w:rsidRDefault="007B6159" w:rsidP="007347E7">
            <w:pPr>
              <w:spacing w:after="0"/>
              <w:rPr>
                <w:b/>
              </w:rPr>
            </w:pPr>
            <w:r w:rsidRPr="007347E7">
              <w:rPr>
                <w:b/>
              </w:rPr>
              <w:t>Charakteristika uměleckého textu</w:t>
            </w:r>
          </w:p>
        </w:tc>
        <w:tc>
          <w:tcPr>
            <w:tcW w:w="15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2A8" w:rsidRPr="007347E7" w:rsidRDefault="007B6159" w:rsidP="007347E7">
            <w:pPr>
              <w:spacing w:after="0"/>
              <w:rPr>
                <w:b/>
              </w:rPr>
            </w:pPr>
            <w:r w:rsidRPr="007347E7">
              <w:rPr>
                <w:b/>
              </w:rPr>
              <w:t>Analýza uměleckého textu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43B" w:rsidRDefault="0016043B" w:rsidP="0016043B">
            <w:pPr>
              <w:pStyle w:val="Odstavecseseznamem"/>
              <w:spacing w:after="0"/>
              <w:ind w:left="0"/>
            </w:pPr>
          </w:p>
          <w:p w:rsidR="00BE12A8" w:rsidRPr="007347E7" w:rsidRDefault="00BE12A8" w:rsidP="0016043B">
            <w:pPr>
              <w:pStyle w:val="Odstavecseseznamem"/>
              <w:spacing w:after="0"/>
              <w:ind w:left="0"/>
            </w:pPr>
            <w:proofErr w:type="spellStart"/>
            <w:r w:rsidRPr="007347E7">
              <w:t>I.část</w:t>
            </w:r>
            <w:proofErr w:type="spellEnd"/>
          </w:p>
          <w:p w:rsidR="0016043B" w:rsidRPr="0016043B" w:rsidRDefault="0016043B" w:rsidP="0016043B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16043B">
              <w:t>určit kompoziční rovinu díla (druh, žánr, struktura)</w:t>
            </w:r>
          </w:p>
          <w:p w:rsidR="0016043B" w:rsidRPr="0016043B" w:rsidRDefault="0016043B" w:rsidP="0016043B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16043B">
              <w:t>zasadit výňatek do kontextu díla</w:t>
            </w:r>
          </w:p>
          <w:p w:rsidR="0016043B" w:rsidRPr="0016043B" w:rsidRDefault="0016043B" w:rsidP="0016043B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16043B">
              <w:t>určit čas a prostor díla</w:t>
            </w:r>
          </w:p>
          <w:p w:rsidR="00BE12A8" w:rsidRDefault="0016043B" w:rsidP="0016043B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16043B">
              <w:t>určit hlavní témata díla a tvrzení doložit</w:t>
            </w:r>
            <w:r w:rsidRPr="007347E7">
              <w:t xml:space="preserve"> </w:t>
            </w:r>
          </w:p>
          <w:p w:rsidR="0016043B" w:rsidRPr="007347E7" w:rsidRDefault="0016043B" w:rsidP="0016043B">
            <w:pPr>
              <w:pStyle w:val="Odstavecseseznamem"/>
              <w:spacing w:after="0"/>
            </w:pPr>
          </w:p>
        </w:tc>
      </w:tr>
      <w:tr w:rsidR="00BE12A8" w:rsidRPr="007347E7" w:rsidTr="0016043B">
        <w:trPr>
          <w:trHeight w:val="1343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2A8" w:rsidRPr="007347E7" w:rsidRDefault="00BE12A8" w:rsidP="007347E7">
            <w:pPr>
              <w:spacing w:after="0"/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2A8" w:rsidRPr="007347E7" w:rsidRDefault="00BE12A8" w:rsidP="007347E7">
            <w:pPr>
              <w:spacing w:after="0"/>
            </w:pP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43B" w:rsidRDefault="0016043B" w:rsidP="007347E7">
            <w:pPr>
              <w:spacing w:after="0"/>
            </w:pPr>
          </w:p>
          <w:p w:rsidR="00BE12A8" w:rsidRPr="007347E7" w:rsidRDefault="00BE12A8" w:rsidP="007347E7">
            <w:pPr>
              <w:spacing w:after="0"/>
            </w:pPr>
            <w:proofErr w:type="spellStart"/>
            <w:r w:rsidRPr="007347E7">
              <w:t>II.část</w:t>
            </w:r>
            <w:proofErr w:type="spellEnd"/>
          </w:p>
          <w:p w:rsidR="0016043B" w:rsidRPr="0016043B" w:rsidRDefault="0016043B" w:rsidP="0016043B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16043B">
              <w:t>charakterizovat postavy / lyrický subjekt</w:t>
            </w:r>
          </w:p>
          <w:p w:rsidR="0016043B" w:rsidRPr="0016043B" w:rsidRDefault="0016043B" w:rsidP="0016043B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16043B">
              <w:t>charakterizovat vypravěče a způsoby vyprávění</w:t>
            </w:r>
          </w:p>
          <w:p w:rsidR="00BE12A8" w:rsidRPr="007347E7" w:rsidRDefault="0016043B" w:rsidP="0016043B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16043B">
              <w:t>popsat typy promluv</w:t>
            </w:r>
          </w:p>
          <w:p w:rsidR="00BE12A8" w:rsidRPr="007347E7" w:rsidRDefault="00BE12A8" w:rsidP="007347E7">
            <w:pPr>
              <w:pStyle w:val="Odstavecseseznamem"/>
              <w:spacing w:after="0"/>
            </w:pPr>
          </w:p>
        </w:tc>
      </w:tr>
      <w:tr w:rsidR="00BE12A8" w:rsidRPr="007347E7" w:rsidTr="0016043B">
        <w:trPr>
          <w:trHeight w:val="918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2A8" w:rsidRPr="007347E7" w:rsidRDefault="00BE12A8" w:rsidP="007347E7">
            <w:pPr>
              <w:spacing w:after="0"/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2A8" w:rsidRPr="007347E7" w:rsidRDefault="00BE12A8" w:rsidP="007347E7">
            <w:pPr>
              <w:spacing w:after="0"/>
            </w:pP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43B" w:rsidRDefault="0016043B" w:rsidP="007347E7">
            <w:pPr>
              <w:spacing w:after="0"/>
            </w:pPr>
          </w:p>
          <w:p w:rsidR="00BE12A8" w:rsidRPr="007347E7" w:rsidRDefault="00BE12A8" w:rsidP="007347E7">
            <w:pPr>
              <w:spacing w:after="0"/>
            </w:pPr>
            <w:proofErr w:type="spellStart"/>
            <w:r w:rsidRPr="007347E7">
              <w:t>III.část</w:t>
            </w:r>
            <w:proofErr w:type="spellEnd"/>
          </w:p>
          <w:p w:rsidR="00BE12A8" w:rsidRDefault="0016043B" w:rsidP="007347E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16043B">
              <w:t>analyzovat jazykové prostředky výňatku a jejich funkci v textu, tvrzení doložit</w:t>
            </w:r>
          </w:p>
          <w:p w:rsidR="0016043B" w:rsidRPr="007347E7" w:rsidRDefault="0016043B" w:rsidP="0016043B">
            <w:pPr>
              <w:pStyle w:val="Odstavecseseznamem"/>
              <w:spacing w:after="0"/>
            </w:pPr>
          </w:p>
        </w:tc>
      </w:tr>
      <w:tr w:rsidR="00BE12A8" w:rsidRPr="007347E7" w:rsidTr="0016043B">
        <w:trPr>
          <w:trHeight w:val="454"/>
        </w:trPr>
        <w:tc>
          <w:tcPr>
            <w:tcW w:w="2093" w:type="dxa"/>
            <w:vMerge/>
            <w:shd w:val="clear" w:color="auto" w:fill="auto"/>
            <w:vAlign w:val="center"/>
          </w:tcPr>
          <w:p w:rsidR="00BE12A8" w:rsidRPr="007347E7" w:rsidRDefault="00BE12A8" w:rsidP="007347E7">
            <w:pPr>
              <w:spacing w:after="0"/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E12A8" w:rsidRPr="007347E7" w:rsidRDefault="00BE12A8" w:rsidP="007347E7">
            <w:pPr>
              <w:spacing w:after="0"/>
              <w:rPr>
                <w:b/>
              </w:rPr>
            </w:pPr>
            <w:r w:rsidRPr="007347E7">
              <w:rPr>
                <w:b/>
              </w:rPr>
              <w:t>Literárně-historický kontext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7B6159" w:rsidRPr="007347E7" w:rsidRDefault="007B6159" w:rsidP="007347E7">
            <w:pPr>
              <w:pStyle w:val="Odstavecseseznamem"/>
              <w:spacing w:after="0"/>
            </w:pPr>
          </w:p>
          <w:p w:rsidR="00BE12A8" w:rsidRPr="007347E7" w:rsidRDefault="00BE12A8" w:rsidP="007347E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7347E7">
              <w:t>zasadit dílo do kontextu autorovy tvorby</w:t>
            </w:r>
          </w:p>
          <w:p w:rsidR="00BE12A8" w:rsidRPr="007347E7" w:rsidRDefault="00BE12A8" w:rsidP="007347E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7347E7">
              <w:t>zasadit autora do literárně kulturního kontextu</w:t>
            </w:r>
          </w:p>
          <w:p w:rsidR="007B6159" w:rsidRPr="007347E7" w:rsidRDefault="007B6159" w:rsidP="007347E7">
            <w:pPr>
              <w:pStyle w:val="Odstavecseseznamem"/>
              <w:spacing w:after="0"/>
            </w:pPr>
          </w:p>
        </w:tc>
      </w:tr>
      <w:tr w:rsidR="007B6159" w:rsidRPr="007347E7" w:rsidTr="0016043B">
        <w:trPr>
          <w:trHeight w:val="1611"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6159" w:rsidRPr="007347E7" w:rsidRDefault="007B6159" w:rsidP="007347E7">
            <w:pPr>
              <w:spacing w:after="0"/>
              <w:rPr>
                <w:b/>
              </w:rPr>
            </w:pPr>
            <w:r w:rsidRPr="007347E7">
              <w:rPr>
                <w:b/>
              </w:rPr>
              <w:t>Charakteristika neuměleckého textu</w:t>
            </w:r>
          </w:p>
        </w:tc>
        <w:tc>
          <w:tcPr>
            <w:tcW w:w="15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159" w:rsidRPr="007347E7" w:rsidRDefault="007B6159" w:rsidP="007347E7">
            <w:pPr>
              <w:spacing w:after="0"/>
              <w:rPr>
                <w:b/>
              </w:rPr>
            </w:pPr>
            <w:r w:rsidRPr="007347E7">
              <w:rPr>
                <w:b/>
              </w:rPr>
              <w:t>Analýza neuměleckého textu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159" w:rsidRPr="007347E7" w:rsidRDefault="008C5E80" w:rsidP="0016043B">
            <w:pPr>
              <w:pStyle w:val="Odstavecseseznamem"/>
              <w:spacing w:after="0"/>
              <w:ind w:left="0"/>
            </w:pPr>
            <w:r w:rsidRPr="007347E7">
              <w:t>A</w:t>
            </w:r>
          </w:p>
          <w:p w:rsidR="0016043B" w:rsidRPr="0016043B" w:rsidRDefault="0016043B" w:rsidP="0016043B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16043B">
              <w:t>určit funkční styl a charakterizovat ho</w:t>
            </w:r>
          </w:p>
          <w:p w:rsidR="0016043B" w:rsidRPr="0016043B" w:rsidRDefault="0016043B" w:rsidP="0016043B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16043B">
              <w:t>určit slohový útvar</w:t>
            </w:r>
          </w:p>
          <w:p w:rsidR="0016043B" w:rsidRPr="0016043B" w:rsidRDefault="0016043B" w:rsidP="0016043B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16043B">
              <w:t>určit slohový postup</w:t>
            </w:r>
          </w:p>
          <w:p w:rsidR="0016043B" w:rsidRPr="0016043B" w:rsidRDefault="0016043B" w:rsidP="0016043B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16043B">
              <w:t>určit kompoziční výstavbu výňatku</w:t>
            </w:r>
          </w:p>
          <w:p w:rsidR="007B6159" w:rsidRDefault="0016043B" w:rsidP="0016043B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16043B">
              <w:t>charakterizovat jazykovou rovinu</w:t>
            </w:r>
            <w:r w:rsidRPr="007347E7">
              <w:t xml:space="preserve"> </w:t>
            </w:r>
          </w:p>
          <w:p w:rsidR="0016043B" w:rsidRPr="007347E7" w:rsidRDefault="0016043B" w:rsidP="0016043B">
            <w:pPr>
              <w:pStyle w:val="Odstavecseseznamem"/>
              <w:spacing w:after="0"/>
              <w:ind w:left="0"/>
            </w:pPr>
          </w:p>
        </w:tc>
      </w:tr>
      <w:tr w:rsidR="007B6159" w:rsidRPr="007347E7" w:rsidTr="0016043B">
        <w:trPr>
          <w:trHeight w:val="1611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159" w:rsidRPr="007347E7" w:rsidRDefault="007B6159" w:rsidP="007347E7">
            <w:pPr>
              <w:spacing w:after="0"/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159" w:rsidRPr="007347E7" w:rsidRDefault="007B6159" w:rsidP="007347E7">
            <w:pPr>
              <w:spacing w:after="0"/>
            </w:pP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159" w:rsidRPr="007347E7" w:rsidRDefault="008C5E80" w:rsidP="007347E7">
            <w:pPr>
              <w:spacing w:after="0"/>
            </w:pPr>
            <w:r w:rsidRPr="007347E7">
              <w:t>B</w:t>
            </w:r>
          </w:p>
          <w:p w:rsidR="0016043B" w:rsidRPr="0016043B" w:rsidRDefault="0016043B" w:rsidP="0016043B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16043B">
              <w:t>postihnout souvislost mezi výňatky</w:t>
            </w:r>
          </w:p>
          <w:p w:rsidR="0016043B" w:rsidRPr="0016043B" w:rsidRDefault="0016043B" w:rsidP="0016043B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16043B">
              <w:t>popsat hlavní myšlenku textu</w:t>
            </w:r>
          </w:p>
          <w:p w:rsidR="008C5E80" w:rsidRPr="007347E7" w:rsidRDefault="0016043B" w:rsidP="0016043B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16043B">
              <w:t>uvést možné použití textu (kdy a kde se s textem můžeme setkat)</w:t>
            </w:r>
          </w:p>
          <w:p w:rsidR="007B6159" w:rsidRPr="007347E7" w:rsidRDefault="007B6159" w:rsidP="007347E7">
            <w:pPr>
              <w:pStyle w:val="Odstavecseseznamem"/>
              <w:spacing w:after="0" w:line="240" w:lineRule="auto"/>
            </w:pPr>
          </w:p>
        </w:tc>
      </w:tr>
    </w:tbl>
    <w:p w:rsidR="00BE12A8" w:rsidRDefault="00BE12A8"/>
    <w:sectPr w:rsidR="00BE12A8" w:rsidSect="004E7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241F"/>
    <w:multiLevelType w:val="hybridMultilevel"/>
    <w:tmpl w:val="FDC40266"/>
    <w:lvl w:ilvl="0" w:tplc="AC22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3B56"/>
    <w:multiLevelType w:val="hybridMultilevel"/>
    <w:tmpl w:val="C84221DE"/>
    <w:lvl w:ilvl="0" w:tplc="40E64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B1C71"/>
    <w:multiLevelType w:val="hybridMultilevel"/>
    <w:tmpl w:val="896692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84B9C"/>
    <w:multiLevelType w:val="hybridMultilevel"/>
    <w:tmpl w:val="74683DC8"/>
    <w:lvl w:ilvl="0" w:tplc="E5104F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A8"/>
    <w:rsid w:val="0016043B"/>
    <w:rsid w:val="00447CF1"/>
    <w:rsid w:val="004E7C85"/>
    <w:rsid w:val="007347E7"/>
    <w:rsid w:val="007B6159"/>
    <w:rsid w:val="008C5E80"/>
    <w:rsid w:val="00BE12A8"/>
    <w:rsid w:val="00E61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B63B096-5C0D-447F-A09C-6B0234E3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C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1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Ludmila Petržalová</cp:lastModifiedBy>
  <cp:revision>3</cp:revision>
  <cp:lastPrinted>2015-04-29T20:33:00Z</cp:lastPrinted>
  <dcterms:created xsi:type="dcterms:W3CDTF">2021-08-30T15:44:00Z</dcterms:created>
  <dcterms:modified xsi:type="dcterms:W3CDTF">2021-08-30T15:44:00Z</dcterms:modified>
</cp:coreProperties>
</file>